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81" w:rsidRPr="00E35C81" w:rsidRDefault="00E35C81" w:rsidP="00EF7D65">
      <w:pPr>
        <w:shd w:val="clear" w:color="auto" w:fill="D9D9D9" w:themeFill="background1" w:themeFillShade="D9"/>
        <w:spacing w:after="200" w:line="240" w:lineRule="auto"/>
        <w:jc w:val="center"/>
        <w:rPr>
          <w:rFonts w:ascii="Tahoma" w:eastAsia="Calibri" w:hAnsi="Tahoma" w:cs="Tahoma"/>
          <w:b/>
          <w:bCs/>
          <w:sz w:val="28"/>
          <w:szCs w:val="28"/>
          <w:lang w:val="lv-LV"/>
        </w:rPr>
      </w:pPr>
      <w:r w:rsidRPr="00E35C81">
        <w:rPr>
          <w:rFonts w:ascii="Tahoma" w:eastAsia="Calibri" w:hAnsi="Tahoma" w:cs="Tahoma"/>
          <w:b/>
          <w:bCs/>
          <w:sz w:val="28"/>
          <w:szCs w:val="28"/>
          <w:lang w:val="lv-LV"/>
        </w:rPr>
        <w:t xml:space="preserve">Uzņēmuma darbinieku apmācības kvalitātes </w:t>
      </w:r>
    </w:p>
    <w:p w:rsidR="00E35C81" w:rsidRPr="00E35C81" w:rsidRDefault="00E35C81" w:rsidP="00EF7D65">
      <w:pPr>
        <w:shd w:val="clear" w:color="auto" w:fill="D9D9D9" w:themeFill="background1" w:themeFillShade="D9"/>
        <w:spacing w:after="200" w:line="240" w:lineRule="auto"/>
        <w:jc w:val="center"/>
        <w:rPr>
          <w:rFonts w:ascii="Tahoma" w:eastAsia="Calibri" w:hAnsi="Tahoma" w:cs="Tahoma"/>
          <w:b/>
          <w:bCs/>
          <w:sz w:val="28"/>
          <w:szCs w:val="28"/>
          <w:lang w:val="lv-LV"/>
        </w:rPr>
      </w:pPr>
      <w:r w:rsidRPr="00E35C81">
        <w:rPr>
          <w:rFonts w:ascii="Tahoma" w:eastAsia="Calibri" w:hAnsi="Tahoma" w:cs="Tahoma"/>
          <w:b/>
          <w:bCs/>
          <w:sz w:val="28"/>
          <w:szCs w:val="28"/>
          <w:lang w:val="lv-LV"/>
        </w:rPr>
        <w:t>vadības sistēmas iepirkums</w:t>
      </w:r>
    </w:p>
    <w:p w:rsidR="00E35C81" w:rsidRPr="00E35C81" w:rsidRDefault="00E35C81" w:rsidP="00E35C81">
      <w:pPr>
        <w:spacing w:after="200" w:line="240" w:lineRule="auto"/>
        <w:jc w:val="center"/>
        <w:rPr>
          <w:rFonts w:ascii="Tahoma" w:eastAsia="Calibri" w:hAnsi="Tahoma" w:cs="Tahoma"/>
          <w:b/>
          <w:bCs/>
          <w:sz w:val="28"/>
          <w:szCs w:val="28"/>
          <w:lang w:val="lv-LV"/>
        </w:rPr>
      </w:pPr>
    </w:p>
    <w:p w:rsidR="00E35C81" w:rsidRPr="00E35C81" w:rsidRDefault="00784365" w:rsidP="00E35C81">
      <w:pPr>
        <w:spacing w:after="200" w:line="240" w:lineRule="auto"/>
        <w:rPr>
          <w:rFonts w:ascii="Tahoma" w:eastAsia="Calibri" w:hAnsi="Tahoma" w:cs="Tahoma"/>
          <w:b/>
          <w:bCs/>
          <w:sz w:val="24"/>
          <w:szCs w:val="24"/>
          <w:lang w:val="lv-LV"/>
        </w:rPr>
      </w:pPr>
      <w:r>
        <w:rPr>
          <w:rFonts w:ascii="Tahoma" w:eastAsia="Calibri" w:hAnsi="Tahoma" w:cs="Tahoma"/>
          <w:b/>
          <w:bCs/>
          <w:sz w:val="24"/>
          <w:szCs w:val="24"/>
          <w:lang w:val="lv-LV"/>
        </w:rPr>
        <w:t>Siguldā, 2015.gada 28</w:t>
      </w:r>
      <w:bookmarkStart w:id="0" w:name="_GoBack"/>
      <w:bookmarkEnd w:id="0"/>
      <w:r w:rsidR="00E35C81" w:rsidRPr="00E35C81">
        <w:rPr>
          <w:rFonts w:ascii="Tahoma" w:eastAsia="Calibri" w:hAnsi="Tahoma" w:cs="Tahoma"/>
          <w:b/>
          <w:bCs/>
          <w:sz w:val="24"/>
          <w:szCs w:val="24"/>
          <w:lang w:val="lv-LV"/>
        </w:rPr>
        <w:t>. augustā</w:t>
      </w:r>
    </w:p>
    <w:p w:rsidR="00E35C81" w:rsidRPr="00E35C81" w:rsidRDefault="00E35C81" w:rsidP="00E35C81">
      <w:pPr>
        <w:spacing w:after="200" w:line="240" w:lineRule="auto"/>
        <w:rPr>
          <w:rFonts w:ascii="Tahoma" w:eastAsia="Calibri" w:hAnsi="Tahoma" w:cs="Tahoma"/>
          <w:b/>
          <w:bCs/>
          <w:sz w:val="28"/>
          <w:szCs w:val="28"/>
          <w:lang w:val="lv-LV"/>
        </w:rPr>
      </w:pPr>
    </w:p>
    <w:p w:rsidR="00E35C81" w:rsidRPr="00E35C81" w:rsidRDefault="00E35C81" w:rsidP="00E35C81">
      <w:pPr>
        <w:spacing w:after="0" w:line="240" w:lineRule="auto"/>
        <w:jc w:val="center"/>
        <w:rPr>
          <w:rFonts w:ascii="Tahoma" w:eastAsia="Times New Roman" w:hAnsi="Tahoma" w:cs="Tahoma"/>
          <w:b/>
          <w:bCs/>
          <w:sz w:val="28"/>
          <w:szCs w:val="28"/>
          <w:lang w:val="lv-LV"/>
        </w:rPr>
      </w:pPr>
      <w:smartTag w:uri="schemas-tilde-lv/tildestengine" w:element="veidnes">
        <w:smartTagPr>
          <w:attr w:name="text" w:val="NOLIKUMS&#10;"/>
          <w:attr w:name="baseform" w:val="nolikums"/>
          <w:attr w:name="id" w:val="-1"/>
        </w:smartTagPr>
        <w:r w:rsidRPr="00E35C81">
          <w:rPr>
            <w:rFonts w:ascii="Tahoma" w:eastAsia="Times New Roman" w:hAnsi="Tahoma" w:cs="Tahoma"/>
            <w:b/>
            <w:bCs/>
            <w:sz w:val="28"/>
            <w:szCs w:val="28"/>
            <w:lang w:val="lv-LV"/>
          </w:rPr>
          <w:t>NOLIKUMS</w:t>
        </w:r>
      </w:smartTag>
    </w:p>
    <w:p w:rsidR="00E35C81" w:rsidRPr="00E35C81" w:rsidRDefault="00E35C81" w:rsidP="00E35C81">
      <w:pPr>
        <w:spacing w:after="200" w:line="240" w:lineRule="auto"/>
        <w:jc w:val="center"/>
        <w:rPr>
          <w:rFonts w:ascii="Tahoma" w:eastAsia="Calibri" w:hAnsi="Tahoma" w:cs="Tahoma"/>
          <w:b/>
          <w:bCs/>
          <w:sz w:val="28"/>
          <w:szCs w:val="28"/>
          <w:lang w:val="lv-LV"/>
        </w:rPr>
      </w:pPr>
      <w:bookmarkStart w:id="1" w:name="_Toc63860907"/>
    </w:p>
    <w:p w:rsidR="00E35C81" w:rsidRPr="00E35C81" w:rsidRDefault="00E35C81" w:rsidP="00E35C81">
      <w:pPr>
        <w:keepNext/>
        <w:numPr>
          <w:ilvl w:val="0"/>
          <w:numId w:val="1"/>
        </w:numPr>
        <w:spacing w:afterLines="50" w:after="120" w:line="240" w:lineRule="auto"/>
        <w:jc w:val="both"/>
        <w:outlineLvl w:val="0"/>
        <w:rPr>
          <w:rFonts w:ascii="Tahoma" w:eastAsia="Calibri" w:hAnsi="Tahoma" w:cs="Tahoma"/>
          <w:b/>
          <w:bCs/>
          <w:sz w:val="24"/>
          <w:szCs w:val="24"/>
          <w:lang w:val="lv-LV"/>
        </w:rPr>
      </w:pPr>
      <w:bookmarkStart w:id="2" w:name="_Toc230599432"/>
      <w:bookmarkStart w:id="3" w:name="_Toc89836236"/>
      <w:bookmarkStart w:id="4" w:name="_Toc63860908"/>
      <w:bookmarkEnd w:id="1"/>
      <w:r w:rsidRPr="00E35C81">
        <w:rPr>
          <w:rFonts w:ascii="Tahoma" w:eastAsia="Calibri" w:hAnsi="Tahoma" w:cs="Tahoma"/>
          <w:b/>
          <w:bCs/>
          <w:sz w:val="24"/>
          <w:szCs w:val="24"/>
          <w:lang w:val="lv-LV"/>
        </w:rPr>
        <w:t xml:space="preserve">Iepirkuma metode: Iepirkums saskaņā ar Publisko iepirkumu likuma 8.panta 7.daļu </w:t>
      </w:r>
      <w:r w:rsidRPr="00E35C81">
        <w:rPr>
          <w:rFonts w:ascii="Tahoma" w:eastAsia="Calibri" w:hAnsi="Tahoma" w:cs="Tahoma"/>
          <w:bCs/>
          <w:sz w:val="24"/>
          <w:szCs w:val="24"/>
          <w:lang w:val="lv-LV"/>
        </w:rPr>
        <w:t>(Publisko iepirkumu likuma B daļu).</w:t>
      </w:r>
      <w:bookmarkEnd w:id="2"/>
    </w:p>
    <w:p w:rsidR="00E35C81" w:rsidRPr="00E35C81" w:rsidRDefault="00E35C81" w:rsidP="00E35C81">
      <w:pPr>
        <w:keepNext/>
        <w:numPr>
          <w:ilvl w:val="0"/>
          <w:numId w:val="1"/>
        </w:numPr>
        <w:spacing w:afterLines="50" w:after="120" w:line="240" w:lineRule="auto"/>
        <w:outlineLvl w:val="0"/>
        <w:rPr>
          <w:rFonts w:ascii="Tahoma" w:eastAsia="Calibri" w:hAnsi="Tahoma" w:cs="Tahoma"/>
          <w:b/>
          <w:bCs/>
          <w:sz w:val="24"/>
          <w:szCs w:val="24"/>
          <w:lang w:val="lv-LV"/>
        </w:rPr>
      </w:pPr>
      <w:bookmarkStart w:id="5" w:name="_Toc230599433"/>
      <w:r w:rsidRPr="00E35C81">
        <w:rPr>
          <w:rFonts w:ascii="Tahoma" w:eastAsia="Calibri" w:hAnsi="Tahoma" w:cs="Tahoma"/>
          <w:b/>
          <w:bCs/>
          <w:sz w:val="24"/>
          <w:szCs w:val="24"/>
          <w:lang w:val="lv-LV"/>
        </w:rPr>
        <w:t>Iepirkuma identifikācijas numurs</w:t>
      </w:r>
      <w:bookmarkEnd w:id="3"/>
      <w:r w:rsidRPr="00E35C81">
        <w:rPr>
          <w:rFonts w:ascii="Tahoma" w:eastAsia="Calibri" w:hAnsi="Tahoma" w:cs="Tahoma"/>
          <w:b/>
          <w:bCs/>
          <w:sz w:val="24"/>
          <w:szCs w:val="24"/>
          <w:lang w:val="lv-LV"/>
        </w:rPr>
        <w:t xml:space="preserve">: </w:t>
      </w:r>
      <w:r w:rsidRPr="00E35C81">
        <w:rPr>
          <w:rFonts w:ascii="Tahoma" w:eastAsia="Calibri" w:hAnsi="Tahoma" w:cs="Tahoma"/>
          <w:iCs/>
          <w:sz w:val="24"/>
          <w:szCs w:val="28"/>
          <w:lang w:val="lv-LV"/>
        </w:rPr>
        <w:t>RRS 2015 / 2</w:t>
      </w:r>
      <w:r w:rsidRPr="00E35C81">
        <w:rPr>
          <w:rFonts w:ascii="Tahoma" w:eastAsia="Calibri" w:hAnsi="Tahoma" w:cs="Tahoma"/>
          <w:b/>
          <w:bCs/>
          <w:sz w:val="24"/>
          <w:szCs w:val="24"/>
          <w:lang w:val="lv-LV"/>
        </w:rPr>
        <w:tab/>
        <w:t xml:space="preserve"> </w:t>
      </w:r>
      <w:bookmarkEnd w:id="4"/>
      <w:bookmarkEnd w:id="5"/>
    </w:p>
    <w:p w:rsidR="00E35C81" w:rsidRPr="00E35C81" w:rsidRDefault="00E35C81" w:rsidP="00E35C81">
      <w:pPr>
        <w:keepNext/>
        <w:numPr>
          <w:ilvl w:val="0"/>
          <w:numId w:val="1"/>
        </w:numPr>
        <w:spacing w:afterLines="50" w:after="120" w:line="240" w:lineRule="auto"/>
        <w:jc w:val="both"/>
        <w:outlineLvl w:val="1"/>
        <w:rPr>
          <w:rFonts w:ascii="Tahoma" w:eastAsia="Calibri" w:hAnsi="Tahoma" w:cs="Tahoma"/>
          <w:b/>
          <w:bCs/>
          <w:sz w:val="24"/>
          <w:szCs w:val="24"/>
          <w:lang w:val="lv-LV"/>
        </w:rPr>
      </w:pPr>
      <w:bookmarkStart w:id="6" w:name="Pasutitajs_adrese"/>
      <w:bookmarkStart w:id="7" w:name="_Toc230599434"/>
      <w:bookmarkStart w:id="8" w:name="_Ref57698591"/>
      <w:bookmarkStart w:id="9" w:name="_Toc63860909"/>
      <w:bookmarkStart w:id="10" w:name="_Toc89836237"/>
      <w:bookmarkEnd w:id="6"/>
      <w:r w:rsidRPr="00E35C81">
        <w:rPr>
          <w:rFonts w:ascii="Tahoma" w:eastAsia="Calibri" w:hAnsi="Tahoma" w:cs="Tahoma"/>
          <w:b/>
          <w:bCs/>
          <w:sz w:val="24"/>
          <w:szCs w:val="24"/>
          <w:lang w:val="lv-LV"/>
        </w:rPr>
        <w:t>Pasūtītājs:</w:t>
      </w:r>
      <w:bookmarkEnd w:id="7"/>
      <w:r w:rsidRPr="00E35C81">
        <w:rPr>
          <w:rFonts w:ascii="Tahoma" w:eastAsia="Calibri" w:hAnsi="Tahoma" w:cs="Tahoma"/>
          <w:b/>
          <w:bCs/>
          <w:sz w:val="24"/>
          <w:szCs w:val="24"/>
          <w:lang w:val="lv-LV"/>
        </w:rPr>
        <w:t xml:space="preserve"> </w:t>
      </w:r>
      <w:bookmarkEnd w:id="8"/>
      <w:bookmarkEnd w:id="9"/>
      <w:bookmarkEnd w:id="10"/>
    </w:p>
    <w:tbl>
      <w:tblPr>
        <w:tblW w:w="8835"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187"/>
      </w:tblGrid>
      <w:tr w:rsidR="00E35C81" w:rsidRPr="00E35C81" w:rsidTr="00E35C81">
        <w:tc>
          <w:tcPr>
            <w:tcW w:w="3648"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tabs>
                <w:tab w:val="left" w:pos="720"/>
                <w:tab w:val="center" w:pos="4153"/>
                <w:tab w:val="right" w:pos="8306"/>
              </w:tabs>
              <w:spacing w:before="60" w:after="200" w:line="240" w:lineRule="auto"/>
              <w:rPr>
                <w:rFonts w:ascii="Tahoma" w:eastAsia="Calibri" w:hAnsi="Tahoma" w:cs="Tahoma"/>
                <w:sz w:val="24"/>
                <w:szCs w:val="24"/>
                <w:lang w:val="lv-LV"/>
              </w:rPr>
            </w:pPr>
            <w:bookmarkStart w:id="11" w:name="_Ref57698581"/>
            <w:r w:rsidRPr="00E35C81">
              <w:rPr>
                <w:rFonts w:ascii="Tahoma" w:eastAsia="Calibri" w:hAnsi="Tahoma" w:cs="Tahoma"/>
                <w:sz w:val="24"/>
                <w:szCs w:val="24"/>
                <w:lang w:val="lv-LV"/>
              </w:rPr>
              <w:t>Pasūtītāja nosaukums:</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lang w:val="lv-LV"/>
              </w:rPr>
              <w:t>SIA ”Siguldas slimnīca”</w:t>
            </w:r>
          </w:p>
        </w:tc>
      </w:tr>
      <w:tr w:rsidR="00E35C81" w:rsidRPr="00E35C81" w:rsidTr="00E35C81">
        <w:tc>
          <w:tcPr>
            <w:tcW w:w="3648"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Adrese:</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lang w:val="lv-LV"/>
              </w:rPr>
              <w:t>Lakstīgalas iela 13, Sigulda, LV-2150</w:t>
            </w:r>
          </w:p>
        </w:tc>
      </w:tr>
      <w:tr w:rsidR="00E35C81" w:rsidRPr="00E35C81" w:rsidTr="00E35C81">
        <w:tc>
          <w:tcPr>
            <w:tcW w:w="3648"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Reģistrācijas numurs:</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lang w:val="lv-LV"/>
              </w:rPr>
              <w:t>LV40003124730</w:t>
            </w:r>
          </w:p>
        </w:tc>
      </w:tr>
      <w:tr w:rsidR="00E35C81" w:rsidRPr="00E35C81" w:rsidTr="00E35C81">
        <w:tc>
          <w:tcPr>
            <w:tcW w:w="3648"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Tālruņa numurs:</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lang w:val="lv-LV"/>
              </w:rPr>
              <w:t>29263019; 67976911</w:t>
            </w:r>
          </w:p>
        </w:tc>
      </w:tr>
      <w:tr w:rsidR="00E35C81" w:rsidRPr="00E35C81" w:rsidTr="00E35C81">
        <w:tc>
          <w:tcPr>
            <w:tcW w:w="3648"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Faksa numurs:</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tabs>
                <w:tab w:val="left" w:pos="720"/>
                <w:tab w:val="center" w:pos="4153"/>
                <w:tab w:val="right" w:pos="8306"/>
              </w:tabs>
              <w:spacing w:before="60" w:after="200" w:line="240" w:lineRule="auto"/>
              <w:rPr>
                <w:rFonts w:ascii="Tahoma" w:eastAsia="Calibri" w:hAnsi="Tahoma" w:cs="Tahoma"/>
                <w:sz w:val="24"/>
                <w:szCs w:val="24"/>
                <w:lang w:val="lv-LV"/>
              </w:rPr>
            </w:pPr>
            <w:r w:rsidRPr="00E35C81">
              <w:rPr>
                <w:rFonts w:ascii="Tahoma" w:eastAsia="Calibri" w:hAnsi="Tahoma" w:cs="Tahoma"/>
                <w:sz w:val="24"/>
                <w:lang w:val="lv-LV"/>
              </w:rPr>
              <w:t>67976913</w:t>
            </w:r>
          </w:p>
        </w:tc>
      </w:tr>
      <w:tr w:rsidR="00E35C81" w:rsidRPr="00E35C81" w:rsidTr="00E35C81">
        <w:tc>
          <w:tcPr>
            <w:tcW w:w="3648"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E-pasta adrese:</w:t>
            </w:r>
            <w:r w:rsidRPr="00E35C81">
              <w:rPr>
                <w:rFonts w:ascii="Tahoma" w:eastAsia="Calibri" w:hAnsi="Tahoma" w:cs="Tahoma"/>
                <w:b/>
                <w:sz w:val="24"/>
                <w:szCs w:val="24"/>
                <w:lang w:val="lv-LV"/>
              </w:rPr>
              <w:t xml:space="preserve"> </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tabs>
                <w:tab w:val="left" w:pos="720"/>
                <w:tab w:val="center" w:pos="4153"/>
                <w:tab w:val="right" w:pos="8306"/>
              </w:tabs>
              <w:spacing w:before="60" w:after="200" w:line="240" w:lineRule="auto"/>
              <w:rPr>
                <w:rFonts w:ascii="Tahoma" w:eastAsia="Calibri" w:hAnsi="Tahoma" w:cs="Tahoma"/>
                <w:sz w:val="24"/>
                <w:szCs w:val="24"/>
                <w:lang w:val="lv-LV"/>
              </w:rPr>
            </w:pPr>
            <w:r w:rsidRPr="00E35C81">
              <w:rPr>
                <w:rFonts w:ascii="Tahoma" w:eastAsia="Calibri" w:hAnsi="Tahoma" w:cs="Tahoma"/>
                <w:sz w:val="24"/>
                <w:lang w:val="lv-LV"/>
              </w:rPr>
              <w:t>valdis.silke@apollo.lv</w:t>
            </w:r>
          </w:p>
        </w:tc>
      </w:tr>
      <w:tr w:rsidR="00E35C81" w:rsidRPr="00E35C81" w:rsidTr="00E35C81">
        <w:trPr>
          <w:trHeight w:val="297"/>
        </w:trPr>
        <w:tc>
          <w:tcPr>
            <w:tcW w:w="3648" w:type="dxa"/>
            <w:tcBorders>
              <w:top w:val="single" w:sz="4" w:space="0" w:color="auto"/>
              <w:left w:val="single" w:sz="4" w:space="0" w:color="auto"/>
              <w:bottom w:val="single" w:sz="4" w:space="0" w:color="auto"/>
              <w:right w:val="single" w:sz="4" w:space="0" w:color="auto"/>
            </w:tcBorders>
            <w:vAlign w:val="bottom"/>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Darba laiks:</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0" w:line="240" w:lineRule="auto"/>
              <w:rPr>
                <w:rFonts w:ascii="Tahoma" w:eastAsia="Times New Roman" w:hAnsi="Tahoma" w:cs="Tahoma"/>
                <w:sz w:val="24"/>
                <w:szCs w:val="24"/>
                <w:lang w:val="lv-LV"/>
              </w:rPr>
            </w:pPr>
            <w:r w:rsidRPr="00E35C81">
              <w:rPr>
                <w:rFonts w:ascii="Tahoma" w:eastAsia="Times New Roman" w:hAnsi="Tahoma" w:cs="Tahoma"/>
                <w:sz w:val="24"/>
                <w:szCs w:val="24"/>
                <w:lang w:val="lv-LV"/>
              </w:rPr>
              <w:t>9.00-14.00</w:t>
            </w:r>
          </w:p>
        </w:tc>
      </w:tr>
    </w:tbl>
    <w:p w:rsidR="00E35C81" w:rsidRPr="00E35C81" w:rsidRDefault="00E35C81" w:rsidP="00E35C81">
      <w:pPr>
        <w:spacing w:after="120" w:line="240" w:lineRule="auto"/>
        <w:rPr>
          <w:rFonts w:ascii="Tahoma" w:eastAsia="Calibri" w:hAnsi="Tahoma" w:cs="Tahoma"/>
          <w:sz w:val="24"/>
          <w:szCs w:val="24"/>
          <w:lang w:val="lv-LV"/>
        </w:rPr>
      </w:pPr>
      <w:bookmarkStart w:id="12" w:name="_Ref139684655"/>
      <w:bookmarkStart w:id="13" w:name="_Ref139684634"/>
      <w:bookmarkStart w:id="14" w:name="_Ref139684519"/>
      <w:bookmarkEnd w:id="11"/>
    </w:p>
    <w:p w:rsidR="00E35C81" w:rsidRPr="00E35C81" w:rsidRDefault="00E35C81" w:rsidP="00E35C81">
      <w:pPr>
        <w:keepNext/>
        <w:numPr>
          <w:ilvl w:val="0"/>
          <w:numId w:val="1"/>
        </w:numPr>
        <w:spacing w:afterLines="50" w:after="120" w:line="240" w:lineRule="auto"/>
        <w:outlineLvl w:val="0"/>
        <w:rPr>
          <w:rFonts w:ascii="Tahoma" w:eastAsia="Calibri" w:hAnsi="Tahoma" w:cs="Tahoma"/>
          <w:b/>
          <w:bCs/>
          <w:sz w:val="24"/>
          <w:szCs w:val="24"/>
          <w:lang w:val="lv-LV"/>
        </w:rPr>
      </w:pPr>
      <w:bookmarkStart w:id="15" w:name="_Ref142791636"/>
      <w:bookmarkStart w:id="16" w:name="_Toc230599435"/>
      <w:r w:rsidRPr="00E35C81">
        <w:rPr>
          <w:rFonts w:ascii="Tahoma" w:eastAsia="Calibri" w:hAnsi="Tahoma" w:cs="Tahoma"/>
          <w:b/>
          <w:bCs/>
          <w:sz w:val="24"/>
          <w:szCs w:val="24"/>
          <w:lang w:val="lv-LV"/>
        </w:rPr>
        <w:t>Kontaktpersona</w:t>
      </w:r>
      <w:bookmarkEnd w:id="12"/>
      <w:bookmarkEnd w:id="13"/>
      <w:bookmarkEnd w:id="14"/>
      <w:bookmarkEnd w:id="15"/>
      <w:r w:rsidRPr="00E35C81">
        <w:rPr>
          <w:rFonts w:ascii="Tahoma" w:eastAsia="Calibri" w:hAnsi="Tahoma" w:cs="Tahoma"/>
          <w:b/>
          <w:bCs/>
          <w:sz w:val="24"/>
          <w:szCs w:val="24"/>
          <w:lang w:val="lv-LV"/>
        </w:rPr>
        <w:t>:</w:t>
      </w:r>
      <w:bookmarkEnd w:id="16"/>
    </w:p>
    <w:tbl>
      <w:tblPr>
        <w:tblW w:w="8835"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187"/>
      </w:tblGrid>
      <w:tr w:rsidR="00E35C81" w:rsidRPr="00E35C81" w:rsidTr="00E35C81">
        <w:tc>
          <w:tcPr>
            <w:tcW w:w="3648"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ind w:rightChars="-45" w:right="-99"/>
              <w:rPr>
                <w:rFonts w:ascii="Tahoma" w:eastAsia="Calibri" w:hAnsi="Tahoma" w:cs="Tahoma"/>
                <w:bCs/>
                <w:sz w:val="24"/>
                <w:szCs w:val="24"/>
                <w:lang w:val="lv-LV"/>
              </w:rPr>
            </w:pPr>
            <w:r w:rsidRPr="00E35C81">
              <w:rPr>
                <w:rFonts w:ascii="Tahoma" w:eastAsia="Calibri" w:hAnsi="Tahoma" w:cs="Tahoma"/>
                <w:bCs/>
                <w:sz w:val="24"/>
                <w:szCs w:val="24"/>
                <w:lang w:val="lv-LV"/>
              </w:rPr>
              <w:t xml:space="preserve">Kontaktpersonas: </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lang w:val="lv-LV"/>
              </w:rPr>
            </w:pPr>
            <w:r w:rsidRPr="00E35C81">
              <w:rPr>
                <w:rFonts w:ascii="Tahoma" w:eastAsia="Calibri" w:hAnsi="Tahoma" w:cs="Tahoma"/>
                <w:sz w:val="24"/>
                <w:lang w:val="lv-LV"/>
              </w:rPr>
              <w:t>Valdis Siļķe</w:t>
            </w:r>
          </w:p>
        </w:tc>
      </w:tr>
      <w:tr w:rsidR="00E35C81" w:rsidRPr="00E35C81" w:rsidTr="00E35C81">
        <w:tc>
          <w:tcPr>
            <w:tcW w:w="3648"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Adrese:</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lang w:val="lv-LV"/>
              </w:rPr>
              <w:t>Lakstīgalas iela 13, Sigulda, LV-2150</w:t>
            </w:r>
          </w:p>
        </w:tc>
      </w:tr>
      <w:tr w:rsidR="00E35C81" w:rsidRPr="00E35C81" w:rsidTr="00E35C81">
        <w:tc>
          <w:tcPr>
            <w:tcW w:w="3648"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Tālruņa numurs:</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lang w:val="lv-LV"/>
              </w:rPr>
              <w:t>29263019; 67976911</w:t>
            </w:r>
          </w:p>
        </w:tc>
      </w:tr>
      <w:tr w:rsidR="00E35C81" w:rsidRPr="00E35C81" w:rsidTr="00E35C81">
        <w:tc>
          <w:tcPr>
            <w:tcW w:w="3648"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Faksa numurs:</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tabs>
                <w:tab w:val="left" w:pos="720"/>
                <w:tab w:val="center" w:pos="4153"/>
                <w:tab w:val="right" w:pos="8306"/>
              </w:tabs>
              <w:spacing w:before="60" w:after="200" w:line="240" w:lineRule="auto"/>
              <w:rPr>
                <w:rFonts w:ascii="Tahoma" w:eastAsia="Calibri" w:hAnsi="Tahoma" w:cs="Tahoma"/>
                <w:sz w:val="24"/>
                <w:szCs w:val="24"/>
                <w:lang w:val="lv-LV"/>
              </w:rPr>
            </w:pPr>
            <w:r w:rsidRPr="00E35C81">
              <w:rPr>
                <w:rFonts w:ascii="Tahoma" w:eastAsia="Calibri" w:hAnsi="Tahoma" w:cs="Tahoma"/>
                <w:sz w:val="24"/>
                <w:lang w:val="lv-LV"/>
              </w:rPr>
              <w:t>67976913</w:t>
            </w:r>
          </w:p>
        </w:tc>
      </w:tr>
      <w:tr w:rsidR="00E35C81" w:rsidRPr="00E35C81" w:rsidTr="00E35C81">
        <w:trPr>
          <w:trHeight w:val="70"/>
        </w:trPr>
        <w:tc>
          <w:tcPr>
            <w:tcW w:w="3648"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E-pasta adrese:</w:t>
            </w:r>
          </w:p>
        </w:tc>
        <w:tc>
          <w:tcPr>
            <w:tcW w:w="5187"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tabs>
                <w:tab w:val="left" w:pos="720"/>
                <w:tab w:val="center" w:pos="4153"/>
                <w:tab w:val="right" w:pos="8306"/>
              </w:tabs>
              <w:spacing w:before="60" w:after="200" w:line="240" w:lineRule="auto"/>
              <w:rPr>
                <w:rFonts w:ascii="Tahoma" w:eastAsia="Calibri" w:hAnsi="Tahoma" w:cs="Tahoma"/>
                <w:sz w:val="24"/>
                <w:szCs w:val="24"/>
                <w:lang w:val="lv-LV"/>
              </w:rPr>
            </w:pPr>
            <w:r w:rsidRPr="00E35C81">
              <w:rPr>
                <w:rFonts w:ascii="Tahoma" w:eastAsia="Calibri" w:hAnsi="Tahoma" w:cs="Tahoma"/>
                <w:sz w:val="24"/>
                <w:lang w:val="lv-LV"/>
              </w:rPr>
              <w:t>valdis.silke@apollo.lv</w:t>
            </w:r>
          </w:p>
        </w:tc>
      </w:tr>
    </w:tbl>
    <w:p w:rsidR="00E35C81" w:rsidRPr="00E35C81" w:rsidRDefault="00E35C81" w:rsidP="00E35C81">
      <w:pPr>
        <w:spacing w:after="0" w:line="240" w:lineRule="auto"/>
        <w:jc w:val="center"/>
        <w:rPr>
          <w:rFonts w:ascii="Tahoma" w:eastAsia="Times New Roman" w:hAnsi="Tahoma" w:cs="Tahoma"/>
          <w:b/>
          <w:bCs/>
          <w:sz w:val="28"/>
          <w:szCs w:val="28"/>
          <w:lang w:val="lv-LV"/>
        </w:rPr>
      </w:pPr>
    </w:p>
    <w:p w:rsidR="00E35C81" w:rsidRPr="00E35C81" w:rsidRDefault="00E35C81" w:rsidP="00E35C81">
      <w:pPr>
        <w:keepNext/>
        <w:numPr>
          <w:ilvl w:val="0"/>
          <w:numId w:val="1"/>
        </w:numPr>
        <w:spacing w:afterLines="50" w:after="120" w:line="240" w:lineRule="auto"/>
        <w:outlineLvl w:val="0"/>
        <w:rPr>
          <w:rFonts w:ascii="Tahoma" w:eastAsia="Calibri" w:hAnsi="Tahoma" w:cs="Tahoma"/>
          <w:b/>
          <w:bCs/>
          <w:sz w:val="24"/>
          <w:szCs w:val="24"/>
          <w:lang w:val="lv-LV"/>
        </w:rPr>
      </w:pPr>
      <w:bookmarkStart w:id="17" w:name="_Toc89836238"/>
      <w:bookmarkStart w:id="18" w:name="_Toc63860910"/>
      <w:bookmarkStart w:id="19" w:name="_Toc230599436"/>
      <w:r w:rsidRPr="00E35C81">
        <w:rPr>
          <w:rFonts w:ascii="Tahoma" w:eastAsia="Calibri" w:hAnsi="Tahoma" w:cs="Tahoma"/>
          <w:b/>
          <w:bCs/>
          <w:sz w:val="24"/>
          <w:szCs w:val="24"/>
          <w:lang w:val="lv-LV"/>
        </w:rPr>
        <w:t>Iepirkuma priekšmet</w:t>
      </w:r>
      <w:bookmarkEnd w:id="17"/>
      <w:bookmarkEnd w:id="18"/>
      <w:r w:rsidRPr="00E35C81">
        <w:rPr>
          <w:rFonts w:ascii="Tahoma" w:eastAsia="Calibri" w:hAnsi="Tahoma" w:cs="Tahoma"/>
          <w:b/>
          <w:bCs/>
          <w:sz w:val="24"/>
          <w:szCs w:val="24"/>
          <w:lang w:val="lv-LV"/>
        </w:rPr>
        <w:t xml:space="preserve">a </w:t>
      </w:r>
      <w:r w:rsidRPr="00E35C81">
        <w:rPr>
          <w:rFonts w:ascii="Tahoma" w:eastAsia="Calibri" w:hAnsi="Tahoma" w:cs="Tahoma"/>
          <w:b/>
          <w:bCs/>
          <w:color w:val="000000"/>
          <w:sz w:val="24"/>
          <w:szCs w:val="24"/>
          <w:lang w:val="lv-LV"/>
        </w:rPr>
        <w:t>mērķis un</w:t>
      </w:r>
      <w:r w:rsidRPr="00E35C81">
        <w:rPr>
          <w:rFonts w:ascii="Tahoma" w:eastAsia="Calibri" w:hAnsi="Tahoma" w:cs="Tahoma"/>
          <w:b/>
          <w:bCs/>
          <w:sz w:val="24"/>
          <w:szCs w:val="24"/>
          <w:lang w:val="lv-LV"/>
        </w:rPr>
        <w:t xml:space="preserve"> apraksts</w:t>
      </w:r>
      <w:bookmarkEnd w:id="19"/>
    </w:p>
    <w:p w:rsidR="00E35C81" w:rsidRPr="00E35C81" w:rsidRDefault="00E35C81" w:rsidP="00E35C81">
      <w:pPr>
        <w:spacing w:after="80" w:line="240" w:lineRule="auto"/>
        <w:jc w:val="both"/>
        <w:rPr>
          <w:rFonts w:ascii="Tahoma" w:eastAsia="Times New Roman" w:hAnsi="Tahoma" w:cs="Tahoma"/>
          <w:bCs/>
          <w:color w:val="000000"/>
          <w:sz w:val="24"/>
          <w:szCs w:val="24"/>
          <w:lang w:val="lv-LV"/>
        </w:rPr>
      </w:pPr>
      <w:bookmarkStart w:id="20" w:name="OLE_LINK1"/>
      <w:r w:rsidRPr="00E35C81">
        <w:rPr>
          <w:rFonts w:ascii="Tahoma" w:eastAsia="Times New Roman" w:hAnsi="Tahoma" w:cs="Tahoma"/>
          <w:bCs/>
          <w:sz w:val="24"/>
          <w:szCs w:val="24"/>
          <w:lang w:val="lv-LV"/>
        </w:rPr>
        <w:t>SIA „Siguldas slimnīca</w:t>
      </w:r>
      <w:r w:rsidRPr="00E35C81">
        <w:rPr>
          <w:rFonts w:ascii="Tahoma" w:eastAsia="Times New Roman" w:hAnsi="Tahoma" w:cs="Tahoma"/>
          <w:bCs/>
          <w:color w:val="000000"/>
          <w:sz w:val="24"/>
          <w:szCs w:val="24"/>
          <w:lang w:val="lv-LV"/>
        </w:rPr>
        <w:t xml:space="preserve">” 10 (desmit) darbinieku apmācību mācību kursos: </w:t>
      </w:r>
    </w:p>
    <w:p w:rsidR="00E35C81" w:rsidRPr="00E35C81" w:rsidRDefault="00E35C81" w:rsidP="00E35C81">
      <w:pPr>
        <w:numPr>
          <w:ilvl w:val="1"/>
          <w:numId w:val="1"/>
        </w:numPr>
        <w:tabs>
          <w:tab w:val="num" w:pos="570"/>
        </w:tabs>
        <w:spacing w:after="80" w:line="240" w:lineRule="auto"/>
        <w:jc w:val="both"/>
        <w:rPr>
          <w:rFonts w:ascii="Tahoma" w:eastAsia="Times New Roman" w:hAnsi="Tahoma" w:cs="Tahoma"/>
          <w:bCs/>
          <w:color w:val="000000"/>
          <w:sz w:val="24"/>
          <w:szCs w:val="24"/>
          <w:lang w:val="lv-LV"/>
        </w:rPr>
      </w:pPr>
      <w:r w:rsidRPr="00E35C81">
        <w:rPr>
          <w:rFonts w:ascii="Tahoma" w:eastAsia="Times New Roman" w:hAnsi="Tahoma" w:cs="Tahoma"/>
          <w:b/>
          <w:bCs/>
          <w:color w:val="000000"/>
          <w:sz w:val="24"/>
          <w:szCs w:val="24"/>
          <w:lang w:val="lv-LV"/>
        </w:rPr>
        <w:lastRenderedPageBreak/>
        <w:t>„Procesu vadība”</w:t>
      </w:r>
      <w:r w:rsidRPr="00E35C81">
        <w:rPr>
          <w:rFonts w:ascii="Tahoma" w:eastAsia="Times New Roman" w:hAnsi="Tahoma" w:cs="Tahoma"/>
          <w:bCs/>
          <w:color w:val="000000"/>
          <w:sz w:val="24"/>
          <w:szCs w:val="24"/>
          <w:lang w:val="lv-LV"/>
        </w:rPr>
        <w:t xml:space="preserve"> (16 akadēmiskās stundas);</w:t>
      </w:r>
    </w:p>
    <w:p w:rsidR="00E35C81" w:rsidRPr="00E35C81" w:rsidRDefault="00E35C81" w:rsidP="00E35C81">
      <w:pPr>
        <w:numPr>
          <w:ilvl w:val="1"/>
          <w:numId w:val="1"/>
        </w:numPr>
        <w:tabs>
          <w:tab w:val="num" w:pos="570"/>
        </w:tabs>
        <w:spacing w:after="80" w:line="240" w:lineRule="auto"/>
        <w:jc w:val="both"/>
        <w:rPr>
          <w:rFonts w:ascii="Tahoma" w:eastAsia="Times New Roman" w:hAnsi="Tahoma" w:cs="Tahoma"/>
          <w:bCs/>
          <w:sz w:val="24"/>
          <w:szCs w:val="24"/>
          <w:lang w:val="lv-LV"/>
        </w:rPr>
      </w:pPr>
      <w:r w:rsidRPr="00E35C81">
        <w:rPr>
          <w:rFonts w:ascii="Tahoma" w:eastAsia="Times New Roman" w:hAnsi="Tahoma" w:cs="Tahoma"/>
          <w:b/>
          <w:bCs/>
          <w:sz w:val="24"/>
          <w:szCs w:val="24"/>
          <w:lang w:val="lv-LV"/>
        </w:rPr>
        <w:t>„Vadības pārskats un risku vadība”</w:t>
      </w:r>
      <w:r w:rsidRPr="00E35C81">
        <w:rPr>
          <w:rFonts w:ascii="Tahoma" w:eastAsia="Times New Roman" w:hAnsi="Tahoma" w:cs="Tahoma"/>
          <w:bCs/>
          <w:sz w:val="24"/>
          <w:szCs w:val="24"/>
          <w:lang w:val="lv-LV"/>
        </w:rPr>
        <w:t xml:space="preserve"> (8 akadēmiskās stundas);</w:t>
      </w:r>
    </w:p>
    <w:p w:rsidR="00E35C81" w:rsidRPr="00E35C81" w:rsidRDefault="00E35C81" w:rsidP="00E35C81">
      <w:pPr>
        <w:numPr>
          <w:ilvl w:val="1"/>
          <w:numId w:val="1"/>
        </w:numPr>
        <w:tabs>
          <w:tab w:val="num" w:pos="570"/>
        </w:tabs>
        <w:spacing w:after="80" w:line="240" w:lineRule="auto"/>
        <w:jc w:val="both"/>
        <w:rPr>
          <w:rFonts w:ascii="Tahoma" w:eastAsia="Times New Roman" w:hAnsi="Tahoma" w:cs="Tahoma"/>
          <w:bCs/>
          <w:sz w:val="24"/>
          <w:szCs w:val="24"/>
          <w:lang w:val="lv-LV"/>
        </w:rPr>
      </w:pPr>
      <w:r w:rsidRPr="00E35C81">
        <w:rPr>
          <w:rFonts w:ascii="Tahoma" w:eastAsia="Times New Roman" w:hAnsi="Tahoma" w:cs="Tahoma"/>
          <w:b/>
          <w:bCs/>
          <w:sz w:val="24"/>
          <w:szCs w:val="24"/>
          <w:lang w:val="lv-LV"/>
        </w:rPr>
        <w:t xml:space="preserve">„Iekšējais audits” </w:t>
      </w:r>
      <w:r w:rsidRPr="00E35C81">
        <w:rPr>
          <w:rFonts w:ascii="Tahoma" w:eastAsia="Times New Roman" w:hAnsi="Tahoma" w:cs="Tahoma"/>
          <w:bCs/>
          <w:sz w:val="24"/>
          <w:szCs w:val="24"/>
          <w:lang w:val="lv-LV"/>
        </w:rPr>
        <w:t>(16 akadēmiskās stundas);</w:t>
      </w:r>
    </w:p>
    <w:p w:rsidR="00E35C81" w:rsidRPr="00E35C81" w:rsidRDefault="00E35C81" w:rsidP="00E35C81">
      <w:pPr>
        <w:spacing w:after="80" w:line="240" w:lineRule="auto"/>
        <w:jc w:val="both"/>
        <w:rPr>
          <w:rFonts w:ascii="Tahoma" w:eastAsia="Times New Roman" w:hAnsi="Tahoma" w:cs="Tahoma"/>
          <w:sz w:val="24"/>
          <w:szCs w:val="24"/>
          <w:lang w:val="lv-LV"/>
        </w:rPr>
      </w:pPr>
      <w:r w:rsidRPr="00E35C81">
        <w:rPr>
          <w:rFonts w:ascii="Tahoma" w:eastAsia="Times New Roman" w:hAnsi="Tahoma" w:cs="Tahoma"/>
          <w:sz w:val="24"/>
          <w:szCs w:val="24"/>
          <w:lang w:val="lv-LV"/>
        </w:rPr>
        <w:t xml:space="preserve">Iepirkums tiek organizēts projekta „Partnerība biznesa konkurētspējai”, identifikācijas </w:t>
      </w:r>
      <w:r w:rsidRPr="00E35C81">
        <w:rPr>
          <w:rFonts w:ascii="Tahoma" w:eastAsia="Times New Roman" w:hAnsi="Tahoma" w:cs="Tahoma"/>
          <w:b/>
          <w:bCs/>
          <w:sz w:val="24"/>
          <w:szCs w:val="24"/>
          <w:lang w:val="lv-LV"/>
        </w:rPr>
        <w:t>Nr. APA/1.3.1.1.1/10/02/017</w:t>
      </w:r>
      <w:r w:rsidRPr="00E35C81">
        <w:rPr>
          <w:rFonts w:ascii="Tahoma" w:eastAsia="Times New Roman" w:hAnsi="Tahoma" w:cs="Tahoma"/>
          <w:sz w:val="24"/>
          <w:szCs w:val="24"/>
          <w:lang w:val="lv-LV"/>
        </w:rPr>
        <w:t xml:space="preserve">, ietvaros (Līgums Nr. L-APA-10-0030), piesaistot Eiropas Savienības finansējumu. </w:t>
      </w:r>
    </w:p>
    <w:p w:rsidR="00E35C81" w:rsidRPr="00E35C81" w:rsidRDefault="00E35C81" w:rsidP="00E35C81">
      <w:pPr>
        <w:keepNext/>
        <w:numPr>
          <w:ilvl w:val="0"/>
          <w:numId w:val="1"/>
        </w:numPr>
        <w:spacing w:before="120" w:after="120" w:line="240" w:lineRule="auto"/>
        <w:outlineLvl w:val="0"/>
        <w:rPr>
          <w:rFonts w:ascii="Tahoma" w:eastAsia="Calibri" w:hAnsi="Tahoma" w:cs="Tahoma"/>
          <w:b/>
          <w:bCs/>
          <w:sz w:val="24"/>
          <w:szCs w:val="24"/>
          <w:lang w:val="lv-LV"/>
        </w:rPr>
      </w:pPr>
      <w:bookmarkStart w:id="21" w:name="_Toc230599437"/>
      <w:bookmarkEnd w:id="20"/>
      <w:r w:rsidRPr="00E35C81">
        <w:rPr>
          <w:rFonts w:ascii="Tahoma" w:eastAsia="Calibri" w:hAnsi="Tahoma" w:cs="Tahoma"/>
          <w:b/>
          <w:bCs/>
          <w:sz w:val="24"/>
          <w:szCs w:val="24"/>
          <w:lang w:val="lv-LV"/>
        </w:rPr>
        <w:t>Pretendents</w:t>
      </w:r>
      <w:bookmarkEnd w:id="21"/>
    </w:p>
    <w:p w:rsidR="00E35C81" w:rsidRPr="00E35C81" w:rsidRDefault="00E35C81" w:rsidP="00E35C81">
      <w:pPr>
        <w:spacing w:after="8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 xml:space="preserve">Juridiskā vai fiziskā persona vai juridisko/fizisko personu apvienība, kura atbilst </w:t>
      </w:r>
      <w:r w:rsidRPr="00E35C81">
        <w:rPr>
          <w:rFonts w:ascii="Tahoma" w:eastAsia="Calibri" w:hAnsi="Tahoma" w:cs="Tahoma"/>
          <w:color w:val="000000"/>
          <w:sz w:val="24"/>
          <w:szCs w:val="24"/>
          <w:lang w:val="lv-LV"/>
        </w:rPr>
        <w:t>nolikumā</w:t>
      </w:r>
      <w:r w:rsidRPr="00E35C81">
        <w:rPr>
          <w:rFonts w:ascii="Tahoma" w:eastAsia="Calibri" w:hAnsi="Tahoma" w:cs="Tahoma"/>
          <w:sz w:val="24"/>
          <w:szCs w:val="24"/>
          <w:lang w:val="lv-LV"/>
        </w:rPr>
        <w:t xml:space="preserve"> izvirzītajām prasībām. Personu apvienības gadījumā katru tās dalībnieku pārstāv fiziskā persona ar attiecīgām paraksta tiesībām. Personu apvienība izvirza vienu tās dalībnieku, kurš personu apvienības vārdā ir pilnvarots parakstīt visu šī iepirkuma dokumentāciju.</w:t>
      </w:r>
    </w:p>
    <w:p w:rsidR="00E35C81" w:rsidRPr="00E35C81" w:rsidRDefault="00E35C81" w:rsidP="00E35C81">
      <w:pPr>
        <w:keepNext/>
        <w:numPr>
          <w:ilvl w:val="0"/>
          <w:numId w:val="1"/>
        </w:numPr>
        <w:spacing w:before="120" w:after="120" w:line="240" w:lineRule="auto"/>
        <w:jc w:val="both"/>
        <w:outlineLvl w:val="0"/>
        <w:rPr>
          <w:rFonts w:ascii="Tahoma" w:eastAsia="Calibri" w:hAnsi="Tahoma" w:cs="Tahoma"/>
          <w:b/>
          <w:bCs/>
          <w:sz w:val="24"/>
          <w:szCs w:val="24"/>
          <w:lang w:val="lv-LV"/>
        </w:rPr>
      </w:pPr>
      <w:bookmarkStart w:id="22" w:name="_Toc221617633"/>
      <w:bookmarkStart w:id="23" w:name="_Toc221687189"/>
      <w:bookmarkStart w:id="24" w:name="_Toc63860911"/>
      <w:bookmarkStart w:id="25" w:name="_Toc230599438"/>
      <w:bookmarkEnd w:id="22"/>
      <w:bookmarkEnd w:id="23"/>
      <w:r w:rsidRPr="00E35C81">
        <w:rPr>
          <w:rFonts w:ascii="Tahoma" w:eastAsia="Calibri" w:hAnsi="Tahoma" w:cs="Tahoma"/>
          <w:b/>
          <w:bCs/>
          <w:sz w:val="24"/>
          <w:szCs w:val="24"/>
          <w:lang w:val="lv-LV"/>
        </w:rPr>
        <w:t>Līguma izpildes vieta</w:t>
      </w:r>
      <w:bookmarkEnd w:id="24"/>
      <w:r w:rsidRPr="00E35C81">
        <w:rPr>
          <w:rFonts w:ascii="Tahoma" w:eastAsia="Calibri" w:hAnsi="Tahoma" w:cs="Tahoma"/>
          <w:b/>
          <w:bCs/>
          <w:sz w:val="24"/>
          <w:szCs w:val="24"/>
          <w:lang w:val="lv-LV"/>
        </w:rPr>
        <w:t>, līguma darbības laiks</w:t>
      </w:r>
      <w:bookmarkEnd w:id="25"/>
    </w:p>
    <w:p w:rsidR="00E35C81" w:rsidRPr="00E35C81" w:rsidRDefault="00E35C81" w:rsidP="00E35C81">
      <w:pPr>
        <w:numPr>
          <w:ilvl w:val="1"/>
          <w:numId w:val="1"/>
        </w:numPr>
        <w:tabs>
          <w:tab w:val="num" w:pos="570"/>
        </w:tabs>
        <w:spacing w:after="80" w:line="240" w:lineRule="auto"/>
        <w:jc w:val="both"/>
        <w:rPr>
          <w:rFonts w:ascii="Tahoma" w:eastAsia="Times New Roman" w:hAnsi="Tahoma" w:cs="Tahoma"/>
          <w:bCs/>
          <w:sz w:val="24"/>
          <w:szCs w:val="24"/>
          <w:lang w:val="lv-LV"/>
        </w:rPr>
      </w:pPr>
      <w:r w:rsidRPr="00E35C81">
        <w:rPr>
          <w:rFonts w:ascii="Tahoma" w:eastAsia="Times New Roman" w:hAnsi="Tahoma" w:cs="Tahoma"/>
          <w:b/>
          <w:bCs/>
          <w:sz w:val="24"/>
          <w:szCs w:val="24"/>
          <w:lang w:val="lv-LV"/>
        </w:rPr>
        <w:t xml:space="preserve">Līguma izpildes vieta: </w:t>
      </w:r>
      <w:r w:rsidRPr="00E35C81">
        <w:rPr>
          <w:rFonts w:ascii="Tahoma" w:eastAsia="Times New Roman" w:hAnsi="Tahoma" w:cs="Tahoma"/>
          <w:bCs/>
          <w:sz w:val="24"/>
          <w:szCs w:val="24"/>
          <w:lang w:val="lv-LV"/>
        </w:rPr>
        <w:t>Lakstīgalas iela 13, Sigulda, LV-2150</w:t>
      </w:r>
    </w:p>
    <w:p w:rsidR="00E35C81" w:rsidRPr="00E35C81" w:rsidRDefault="00E35C81" w:rsidP="00E35C81">
      <w:pPr>
        <w:numPr>
          <w:ilvl w:val="1"/>
          <w:numId w:val="1"/>
        </w:numPr>
        <w:tabs>
          <w:tab w:val="num" w:pos="570"/>
        </w:tabs>
        <w:spacing w:after="80" w:line="240" w:lineRule="auto"/>
        <w:jc w:val="both"/>
        <w:rPr>
          <w:rFonts w:ascii="Tahoma" w:eastAsia="Times New Roman" w:hAnsi="Tahoma" w:cs="Tahoma"/>
          <w:b/>
          <w:bCs/>
          <w:sz w:val="24"/>
          <w:szCs w:val="24"/>
          <w:lang w:val="lv-LV"/>
        </w:rPr>
      </w:pPr>
      <w:r w:rsidRPr="00E35C81">
        <w:rPr>
          <w:rFonts w:ascii="Tahoma" w:eastAsia="Times New Roman" w:hAnsi="Tahoma" w:cs="Tahoma"/>
          <w:b/>
          <w:bCs/>
          <w:sz w:val="24"/>
          <w:szCs w:val="24"/>
          <w:lang w:val="lv-LV"/>
        </w:rPr>
        <w:t xml:space="preserve">Līguma izpildes termiņš: </w:t>
      </w:r>
      <w:r w:rsidRPr="00E35C81">
        <w:rPr>
          <w:rFonts w:ascii="Tahoma" w:eastAsia="Times New Roman" w:hAnsi="Tahoma" w:cs="Tahoma"/>
          <w:bCs/>
          <w:sz w:val="24"/>
          <w:szCs w:val="24"/>
          <w:lang w:val="lv-LV"/>
        </w:rPr>
        <w:t>2015.gada 15.oktobris</w:t>
      </w:r>
    </w:p>
    <w:p w:rsidR="00E35C81" w:rsidRPr="00E35C81" w:rsidRDefault="00E35C81" w:rsidP="00E35C81">
      <w:pPr>
        <w:keepNext/>
        <w:numPr>
          <w:ilvl w:val="0"/>
          <w:numId w:val="1"/>
        </w:numPr>
        <w:spacing w:before="120" w:after="120" w:line="240" w:lineRule="auto"/>
        <w:jc w:val="both"/>
        <w:outlineLvl w:val="0"/>
        <w:rPr>
          <w:rFonts w:ascii="Tahoma" w:eastAsia="Calibri" w:hAnsi="Tahoma" w:cs="Tahoma"/>
          <w:b/>
          <w:bCs/>
          <w:sz w:val="24"/>
          <w:szCs w:val="24"/>
          <w:lang w:val="lv-LV"/>
        </w:rPr>
      </w:pPr>
      <w:bookmarkStart w:id="26" w:name="_Toc221617635"/>
      <w:bookmarkStart w:id="27" w:name="_Toc221687191"/>
      <w:bookmarkStart w:id="28" w:name="_Toc221617637"/>
      <w:bookmarkStart w:id="29" w:name="_Toc221687193"/>
      <w:bookmarkStart w:id="30" w:name="_Toc221617638"/>
      <w:bookmarkStart w:id="31" w:name="_Toc221687194"/>
      <w:bookmarkStart w:id="32" w:name="_Toc63860914"/>
      <w:bookmarkStart w:id="33" w:name="_Toc230599439"/>
      <w:bookmarkEnd w:id="26"/>
      <w:bookmarkEnd w:id="27"/>
      <w:bookmarkEnd w:id="28"/>
      <w:bookmarkEnd w:id="29"/>
      <w:bookmarkEnd w:id="30"/>
      <w:bookmarkEnd w:id="31"/>
      <w:r w:rsidRPr="00E35C81">
        <w:rPr>
          <w:rFonts w:ascii="Tahoma" w:eastAsia="Calibri" w:hAnsi="Tahoma" w:cs="Tahoma"/>
          <w:b/>
          <w:bCs/>
          <w:sz w:val="24"/>
          <w:szCs w:val="24"/>
          <w:lang w:val="lv-LV"/>
        </w:rPr>
        <w:t>Piedāvājumu iesniegšana</w:t>
      </w:r>
      <w:bookmarkEnd w:id="32"/>
      <w:bookmarkEnd w:id="33"/>
    </w:p>
    <w:p w:rsidR="00E35C81" w:rsidRPr="00E35C81" w:rsidRDefault="00E35C81" w:rsidP="00E35C81">
      <w:pPr>
        <w:numPr>
          <w:ilvl w:val="1"/>
          <w:numId w:val="1"/>
        </w:numPr>
        <w:tabs>
          <w:tab w:val="num" w:pos="570"/>
        </w:tabs>
        <w:spacing w:after="80" w:line="240" w:lineRule="auto"/>
        <w:jc w:val="both"/>
        <w:rPr>
          <w:rFonts w:ascii="Tahoma" w:eastAsia="Times New Roman" w:hAnsi="Tahoma" w:cs="Tahoma"/>
          <w:bCs/>
          <w:sz w:val="24"/>
          <w:szCs w:val="24"/>
          <w:lang w:val="lv-LV"/>
        </w:rPr>
      </w:pPr>
      <w:bookmarkStart w:id="34" w:name="iesniesana"/>
      <w:bookmarkStart w:id="35" w:name="_Ref57698607"/>
      <w:bookmarkStart w:id="36" w:name="_Ref131312694"/>
      <w:bookmarkEnd w:id="34"/>
      <w:r w:rsidRPr="00E35C81">
        <w:rPr>
          <w:rFonts w:ascii="Tahoma" w:eastAsia="Times New Roman" w:hAnsi="Tahoma" w:cs="Tahoma"/>
          <w:bCs/>
          <w:sz w:val="24"/>
          <w:szCs w:val="24"/>
          <w:lang w:val="lv-LV"/>
        </w:rPr>
        <w:t xml:space="preserve">Piegādātājam piedāvājums jāiesniedz </w:t>
      </w:r>
      <w:r w:rsidRPr="00E35C81">
        <w:rPr>
          <w:rFonts w:ascii="Tahoma" w:eastAsia="Times New Roman" w:hAnsi="Tahoma" w:cs="Tahoma"/>
          <w:sz w:val="24"/>
          <w:szCs w:val="24"/>
          <w:lang w:val="lv-LV"/>
        </w:rPr>
        <w:t>līdz 2015.gada 15.septembrim plkst.</w:t>
      </w:r>
      <w:bookmarkEnd w:id="35"/>
      <w:r w:rsidRPr="00E35C81">
        <w:rPr>
          <w:rFonts w:ascii="Tahoma" w:eastAsia="Times New Roman" w:hAnsi="Tahoma" w:cs="Tahoma"/>
          <w:sz w:val="24"/>
          <w:szCs w:val="24"/>
          <w:lang w:val="lv-LV"/>
        </w:rPr>
        <w:t>10.00 administratīvajā korpusā 2. stāvā.</w:t>
      </w:r>
      <w:r w:rsidRPr="00E35C81">
        <w:rPr>
          <w:rFonts w:ascii="Tahoma" w:eastAsia="Times New Roman" w:hAnsi="Tahoma" w:cs="Tahoma"/>
          <w:bCs/>
          <w:sz w:val="24"/>
          <w:szCs w:val="24"/>
          <w:lang w:val="lv-LV"/>
        </w:rPr>
        <w:t xml:space="preserve"> Piedāvājumu var personīgi iesniegt </w:t>
      </w:r>
      <w:r w:rsidRPr="00E35C81">
        <w:rPr>
          <w:rFonts w:ascii="Tahoma" w:eastAsia="Times New Roman" w:hAnsi="Tahoma" w:cs="Tahoma"/>
          <w:b/>
          <w:bCs/>
          <w:sz w:val="24"/>
          <w:szCs w:val="24"/>
          <w:lang w:val="lv-LV"/>
        </w:rPr>
        <w:t>Lakstīgalas iela 13, Sigulda, LV-2150</w:t>
      </w:r>
      <w:r w:rsidRPr="00E35C81">
        <w:rPr>
          <w:rFonts w:ascii="Tahoma" w:eastAsia="Times New Roman" w:hAnsi="Tahoma" w:cs="Tahoma"/>
          <w:bCs/>
          <w:sz w:val="24"/>
          <w:szCs w:val="24"/>
          <w:lang w:val="lv-LV"/>
        </w:rPr>
        <w:t>, vai nosūtīt pa pastu. Pasta sūtījums jānogādā norādītajā adresē līdz šajā punktā minētā termiņa beigām.</w:t>
      </w:r>
      <w:bookmarkStart w:id="37" w:name="_Ref131313998"/>
      <w:bookmarkEnd w:id="36"/>
    </w:p>
    <w:p w:rsidR="00E35C81" w:rsidRPr="00E35C81" w:rsidRDefault="00E35C81" w:rsidP="00E35C81">
      <w:pPr>
        <w:numPr>
          <w:ilvl w:val="1"/>
          <w:numId w:val="1"/>
        </w:numPr>
        <w:tabs>
          <w:tab w:val="num" w:pos="570"/>
        </w:tabs>
        <w:spacing w:after="80" w:line="240" w:lineRule="auto"/>
        <w:jc w:val="both"/>
        <w:rPr>
          <w:rFonts w:ascii="Tahoma" w:eastAsia="Times New Roman" w:hAnsi="Tahoma" w:cs="Tahoma"/>
          <w:b/>
          <w:bCs/>
          <w:sz w:val="24"/>
          <w:szCs w:val="24"/>
          <w:lang w:val="lv-LV"/>
        </w:rPr>
      </w:pPr>
      <w:bookmarkStart w:id="38" w:name="_Toc221617640"/>
      <w:bookmarkEnd w:id="37"/>
      <w:bookmarkEnd w:id="38"/>
      <w:r w:rsidRPr="00E35C81">
        <w:rPr>
          <w:rFonts w:ascii="Tahoma" w:eastAsia="Times New Roman" w:hAnsi="Tahoma" w:cs="Tahoma"/>
          <w:bCs/>
          <w:sz w:val="24"/>
          <w:szCs w:val="24"/>
          <w:lang w:val="lv-LV"/>
        </w:rPr>
        <w:t>Piegādātājs var iesniegt tikai vienu piedāvājuma variantu par visu iepirkuma priekšmetu kopumā.</w:t>
      </w:r>
    </w:p>
    <w:p w:rsidR="00E35C81" w:rsidRPr="00E35C81" w:rsidRDefault="00E35C81" w:rsidP="00E35C81">
      <w:pPr>
        <w:keepNext/>
        <w:numPr>
          <w:ilvl w:val="0"/>
          <w:numId w:val="1"/>
        </w:numPr>
        <w:spacing w:before="120" w:after="120" w:line="240" w:lineRule="auto"/>
        <w:jc w:val="both"/>
        <w:outlineLvl w:val="0"/>
        <w:rPr>
          <w:rFonts w:ascii="Tahoma" w:eastAsia="Calibri" w:hAnsi="Tahoma" w:cs="Tahoma"/>
          <w:b/>
          <w:bCs/>
          <w:sz w:val="24"/>
          <w:szCs w:val="24"/>
          <w:lang w:val="lv-LV"/>
        </w:rPr>
      </w:pPr>
      <w:bookmarkStart w:id="39" w:name="_Toc221687196"/>
      <w:bookmarkStart w:id="40" w:name="_Toc230599441"/>
      <w:bookmarkStart w:id="41" w:name="_Ref58207716"/>
      <w:bookmarkEnd w:id="39"/>
      <w:r w:rsidRPr="00E35C81">
        <w:rPr>
          <w:rFonts w:ascii="Tahoma" w:eastAsia="Calibri" w:hAnsi="Tahoma" w:cs="Tahoma"/>
          <w:b/>
          <w:bCs/>
          <w:sz w:val="24"/>
          <w:szCs w:val="24"/>
          <w:lang w:val="lv-LV"/>
        </w:rPr>
        <w:t>Piedāvājuma derīguma termiņš</w:t>
      </w:r>
      <w:bookmarkEnd w:id="40"/>
    </w:p>
    <w:p w:rsidR="00E35C81" w:rsidRPr="00E35C81" w:rsidRDefault="00E35C81" w:rsidP="00E35C81">
      <w:pPr>
        <w:tabs>
          <w:tab w:val="num" w:pos="774"/>
        </w:tabs>
        <w:spacing w:after="120" w:line="240" w:lineRule="auto"/>
        <w:jc w:val="both"/>
        <w:rPr>
          <w:rFonts w:ascii="Tahoma" w:eastAsia="Calibri" w:hAnsi="Tahoma" w:cs="Tahoma"/>
          <w:sz w:val="24"/>
          <w:szCs w:val="24"/>
          <w:lang w:val="lv-LV"/>
        </w:rPr>
      </w:pPr>
      <w:bookmarkStart w:id="42" w:name="_Ref86636466"/>
      <w:bookmarkStart w:id="43" w:name="_Ref98061592"/>
      <w:bookmarkEnd w:id="41"/>
      <w:r w:rsidRPr="00E35C81">
        <w:rPr>
          <w:rFonts w:ascii="Tahoma" w:eastAsia="Calibri" w:hAnsi="Tahoma" w:cs="Tahoma"/>
          <w:sz w:val="24"/>
          <w:szCs w:val="24"/>
          <w:lang w:val="lv-LV"/>
        </w:rPr>
        <w:t xml:space="preserve">Iesniegtais piedāvājums </w:t>
      </w:r>
      <w:bookmarkEnd w:id="42"/>
      <w:r w:rsidRPr="00E35C81">
        <w:rPr>
          <w:rFonts w:ascii="Tahoma" w:eastAsia="Calibri" w:hAnsi="Tahoma" w:cs="Tahoma"/>
          <w:sz w:val="24"/>
          <w:szCs w:val="24"/>
          <w:lang w:val="lv-LV"/>
        </w:rPr>
        <w:t>ir saistošs pretendentam līdz iepirkuma līguma noslēgšanai un piedāvājumam ir jābūt spēkā ne mazāk kā 30 (trīsdesmit) dienas no piedāvājumu iesniegšanas termiņa beigām. Pretendents savam piedāvājumam var noteikt garāku derīguma termiņu.</w:t>
      </w:r>
      <w:bookmarkStart w:id="44" w:name="_Ref98061631"/>
      <w:bookmarkStart w:id="45" w:name="_Ref89845050"/>
      <w:bookmarkEnd w:id="43"/>
    </w:p>
    <w:p w:rsidR="00E35C81" w:rsidRPr="00E35C81" w:rsidRDefault="00E35C81" w:rsidP="00E35C81">
      <w:pPr>
        <w:keepNext/>
        <w:numPr>
          <w:ilvl w:val="0"/>
          <w:numId w:val="1"/>
        </w:numPr>
        <w:spacing w:before="120" w:after="120" w:line="240" w:lineRule="auto"/>
        <w:jc w:val="both"/>
        <w:outlineLvl w:val="0"/>
        <w:rPr>
          <w:rFonts w:ascii="Tahoma" w:eastAsia="Calibri" w:hAnsi="Tahoma" w:cs="Tahoma"/>
          <w:b/>
          <w:bCs/>
          <w:sz w:val="24"/>
          <w:szCs w:val="24"/>
          <w:lang w:val="lv-LV"/>
        </w:rPr>
      </w:pPr>
      <w:bookmarkStart w:id="46" w:name="_Toc230599443"/>
      <w:bookmarkEnd w:id="44"/>
      <w:bookmarkEnd w:id="45"/>
      <w:r w:rsidRPr="00E35C81">
        <w:rPr>
          <w:rFonts w:ascii="Tahoma" w:eastAsia="Calibri" w:hAnsi="Tahoma" w:cs="Tahoma"/>
          <w:b/>
          <w:bCs/>
          <w:sz w:val="24"/>
          <w:szCs w:val="24"/>
          <w:lang w:val="lv-LV"/>
        </w:rPr>
        <w:t>Prasības piedāvājuma sagatavošanai un noformēšanai</w:t>
      </w:r>
      <w:bookmarkEnd w:id="46"/>
    </w:p>
    <w:p w:rsidR="00E35C81" w:rsidRPr="00E35C81" w:rsidRDefault="00E35C81" w:rsidP="00E35C81">
      <w:pPr>
        <w:numPr>
          <w:ilvl w:val="1"/>
          <w:numId w:val="1"/>
        </w:numPr>
        <w:tabs>
          <w:tab w:val="num" w:pos="627"/>
          <w:tab w:val="num" w:pos="855"/>
        </w:tabs>
        <w:spacing w:after="0" w:line="240" w:lineRule="auto"/>
        <w:jc w:val="both"/>
        <w:rPr>
          <w:rFonts w:ascii="Tahoma" w:eastAsia="Calibri" w:hAnsi="Tahoma" w:cs="Tahoma"/>
          <w:sz w:val="24"/>
          <w:szCs w:val="24"/>
          <w:lang w:val="lv-LV"/>
        </w:rPr>
      </w:pPr>
      <w:bookmarkStart w:id="47" w:name="_Ref90280360"/>
      <w:bookmarkStart w:id="48" w:name="_Ref131312505"/>
      <w:bookmarkStart w:id="49" w:name="_Ref63576765"/>
      <w:bookmarkStart w:id="50" w:name="_Ref57780703"/>
      <w:r w:rsidRPr="00E35C81">
        <w:rPr>
          <w:rFonts w:ascii="Tahoma" w:eastAsia="Calibri" w:hAnsi="Tahoma" w:cs="Tahoma"/>
          <w:sz w:val="24"/>
          <w:szCs w:val="24"/>
          <w:lang w:val="lv-LV"/>
        </w:rPr>
        <w:t>Piedāvājums sastāv no šādām daļām:</w:t>
      </w:r>
      <w:bookmarkEnd w:id="47"/>
    </w:p>
    <w:p w:rsidR="00E35C81" w:rsidRPr="00E35C81" w:rsidRDefault="00E35C81" w:rsidP="00E35C81">
      <w:pPr>
        <w:numPr>
          <w:ilvl w:val="2"/>
          <w:numId w:val="1"/>
        </w:numPr>
        <w:tabs>
          <w:tab w:val="left" w:pos="912"/>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Pretendenta atlases dokumentiem atbilstoši nolikuma 12.1.punktam;</w:t>
      </w:r>
    </w:p>
    <w:p w:rsidR="00E35C81" w:rsidRPr="00E35C81" w:rsidRDefault="00E35C81" w:rsidP="00E35C81">
      <w:pPr>
        <w:numPr>
          <w:ilvl w:val="2"/>
          <w:numId w:val="1"/>
        </w:numPr>
        <w:tabs>
          <w:tab w:val="num" w:pos="855"/>
          <w:tab w:val="left" w:pos="912"/>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Tehniskā piedāvājuma atbilstoši nolikuma 12.2.punktam;</w:t>
      </w:r>
    </w:p>
    <w:p w:rsidR="00E35C81" w:rsidRPr="00E35C81" w:rsidRDefault="00E35C81" w:rsidP="00E35C81">
      <w:pPr>
        <w:numPr>
          <w:ilvl w:val="2"/>
          <w:numId w:val="1"/>
        </w:numPr>
        <w:tabs>
          <w:tab w:val="num" w:pos="855"/>
          <w:tab w:val="left" w:pos="912"/>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Finanšu piedāvājuma atbilstoši nolikuma 12.3.punktam.</w:t>
      </w:r>
    </w:p>
    <w:p w:rsidR="00E35C81" w:rsidRPr="00E35C81" w:rsidRDefault="00E35C81" w:rsidP="00E35C81">
      <w:pPr>
        <w:numPr>
          <w:ilvl w:val="1"/>
          <w:numId w:val="1"/>
        </w:numPr>
        <w:tabs>
          <w:tab w:val="num" w:pos="627"/>
          <w:tab w:val="num" w:pos="855"/>
        </w:tabs>
        <w:spacing w:before="120" w:after="0" w:line="240" w:lineRule="auto"/>
        <w:jc w:val="both"/>
        <w:rPr>
          <w:rFonts w:ascii="Tahoma" w:eastAsia="Calibri" w:hAnsi="Tahoma" w:cs="Tahoma"/>
          <w:sz w:val="24"/>
          <w:szCs w:val="24"/>
          <w:lang w:val="lv-LV"/>
        </w:rPr>
      </w:pPr>
      <w:bookmarkStart w:id="51" w:name="_Ref135474820"/>
      <w:r w:rsidRPr="00E35C81">
        <w:rPr>
          <w:rFonts w:ascii="Tahoma" w:eastAsia="Calibri" w:hAnsi="Tahoma" w:cs="Tahoma"/>
          <w:sz w:val="24"/>
          <w:szCs w:val="24"/>
          <w:lang w:val="lv-LV"/>
        </w:rPr>
        <w:t>Piedāvājumu jāiesniedz slēgtā un aizzīmogotā aploksnē, uz kuras norāda:</w:t>
      </w:r>
      <w:bookmarkEnd w:id="48"/>
      <w:bookmarkEnd w:id="51"/>
    </w:p>
    <w:p w:rsidR="00E35C81" w:rsidRPr="00E35C81" w:rsidRDefault="00E35C81" w:rsidP="00E35C81">
      <w:pPr>
        <w:numPr>
          <w:ilvl w:val="2"/>
          <w:numId w:val="2"/>
        </w:numPr>
        <w:tabs>
          <w:tab w:val="num" w:pos="855"/>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Pasūtītāja nosaukumu un adresi;</w:t>
      </w:r>
    </w:p>
    <w:p w:rsidR="00E35C81" w:rsidRPr="00E35C81" w:rsidRDefault="00E35C81" w:rsidP="00E35C81">
      <w:pPr>
        <w:numPr>
          <w:ilvl w:val="2"/>
          <w:numId w:val="2"/>
        </w:numPr>
        <w:tabs>
          <w:tab w:val="num" w:pos="855"/>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Pretendenta nosaukumu, tā pasta adresi, tālruni un faksu;</w:t>
      </w:r>
    </w:p>
    <w:p w:rsidR="00E35C81" w:rsidRPr="00E35C81" w:rsidRDefault="00E35C81" w:rsidP="00E35C81">
      <w:pPr>
        <w:numPr>
          <w:ilvl w:val="2"/>
          <w:numId w:val="2"/>
        </w:numPr>
        <w:tabs>
          <w:tab w:val="num" w:pos="855"/>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Iepirkuma nosaukumu un identifikācijas numuru;</w:t>
      </w:r>
    </w:p>
    <w:p w:rsidR="00E35C81" w:rsidRPr="00E35C81" w:rsidRDefault="00E35C81" w:rsidP="00E35C81">
      <w:pPr>
        <w:numPr>
          <w:ilvl w:val="2"/>
          <w:numId w:val="2"/>
        </w:numPr>
        <w:tabs>
          <w:tab w:val="num" w:pos="855"/>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Atzīmi „Neatvērt līdz 2015.gada 15.septembrim plkst. 10:00”.</w:t>
      </w:r>
    </w:p>
    <w:p w:rsidR="00E35C81" w:rsidRPr="00E35C81" w:rsidRDefault="00E35C81" w:rsidP="00E35C81">
      <w:pPr>
        <w:tabs>
          <w:tab w:val="num" w:pos="855"/>
        </w:tabs>
        <w:spacing w:after="0" w:line="240" w:lineRule="auto"/>
        <w:jc w:val="both"/>
        <w:rPr>
          <w:rFonts w:ascii="Tahoma" w:eastAsia="Calibri" w:hAnsi="Tahoma" w:cs="Tahoma"/>
          <w:sz w:val="24"/>
          <w:szCs w:val="24"/>
          <w:lang w:val="lv-LV"/>
        </w:rPr>
      </w:pPr>
    </w:p>
    <w:p w:rsidR="00E35C81" w:rsidRPr="00E35C81" w:rsidRDefault="00E35C81" w:rsidP="00E35C81">
      <w:pPr>
        <w:numPr>
          <w:ilvl w:val="1"/>
          <w:numId w:val="1"/>
        </w:numPr>
        <w:tabs>
          <w:tab w:val="num" w:pos="627"/>
          <w:tab w:val="num" w:pos="855"/>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Ja aploksne nav noformēta atbilstoši šā punkta prasībām, Pasūtītājs neuzņemas atbildību par tās nesaņemšanu vai pirmstermiņa atvēršanu.</w:t>
      </w:r>
    </w:p>
    <w:p w:rsidR="00E35C81" w:rsidRPr="00E35C81" w:rsidRDefault="00E35C81" w:rsidP="00E35C81">
      <w:pPr>
        <w:numPr>
          <w:ilvl w:val="1"/>
          <w:numId w:val="1"/>
        </w:numPr>
        <w:tabs>
          <w:tab w:val="num" w:pos="627"/>
          <w:tab w:val="num" w:pos="855"/>
        </w:tabs>
        <w:spacing w:after="0" w:line="240" w:lineRule="auto"/>
        <w:jc w:val="both"/>
        <w:rPr>
          <w:rFonts w:ascii="Tahoma" w:eastAsia="Calibri" w:hAnsi="Tahoma" w:cs="Tahoma"/>
          <w:sz w:val="24"/>
          <w:szCs w:val="24"/>
          <w:lang w:val="lv-LV"/>
        </w:rPr>
      </w:pPr>
      <w:bookmarkStart w:id="52" w:name="_Ref125449252"/>
      <w:bookmarkStart w:id="53" w:name="_Ref63577522"/>
      <w:bookmarkStart w:id="54" w:name="_Ref72140636"/>
      <w:bookmarkEnd w:id="49"/>
      <w:bookmarkEnd w:id="50"/>
      <w:r w:rsidRPr="00E35C81">
        <w:rPr>
          <w:rFonts w:ascii="Tahoma" w:eastAsia="Calibri" w:hAnsi="Tahoma" w:cs="Tahoma"/>
          <w:sz w:val="24"/>
          <w:szCs w:val="24"/>
          <w:lang w:val="lv-LV"/>
        </w:rPr>
        <w:lastRenderedPageBreak/>
        <w:t>Piedāvājumā iekļautajiem dokumentiem jābūt skaidri salasāmiem un bez labojumiem. Ja labojumi ir izdarīti, komisija ņem vērā tikai tos labojumus, kas ir apstiprināti ar pretendenta pilnvarotās personas parakstu.</w:t>
      </w:r>
      <w:bookmarkStart w:id="55" w:name="_Ref131579032"/>
    </w:p>
    <w:p w:rsidR="00E35C81" w:rsidRPr="00E35C81" w:rsidRDefault="00E35C81" w:rsidP="00E35C81">
      <w:pPr>
        <w:tabs>
          <w:tab w:val="num" w:pos="855"/>
        </w:tabs>
        <w:spacing w:after="0" w:line="240" w:lineRule="auto"/>
        <w:jc w:val="both"/>
        <w:rPr>
          <w:rFonts w:ascii="Tahoma" w:eastAsia="Calibri" w:hAnsi="Tahoma" w:cs="Tahoma"/>
          <w:sz w:val="24"/>
          <w:szCs w:val="24"/>
          <w:lang w:val="lv-LV"/>
        </w:rPr>
      </w:pPr>
    </w:p>
    <w:p w:rsidR="00E35C81" w:rsidRPr="00E35C81" w:rsidRDefault="00E35C81" w:rsidP="00E35C81">
      <w:pPr>
        <w:numPr>
          <w:ilvl w:val="1"/>
          <w:numId w:val="1"/>
        </w:numPr>
        <w:tabs>
          <w:tab w:val="num" w:pos="627"/>
          <w:tab w:val="num" w:pos="855"/>
        </w:tabs>
        <w:spacing w:after="0" w:line="240" w:lineRule="auto"/>
        <w:jc w:val="both"/>
        <w:rPr>
          <w:rFonts w:ascii="Tahoma" w:eastAsia="Calibri" w:hAnsi="Tahoma" w:cs="Tahoma"/>
          <w:sz w:val="24"/>
          <w:szCs w:val="24"/>
          <w:lang w:val="lv-LV"/>
        </w:rPr>
      </w:pPr>
      <w:bookmarkStart w:id="56" w:name="_Ref134806305"/>
      <w:r w:rsidRPr="00E35C81">
        <w:rPr>
          <w:rFonts w:ascii="Tahoma" w:eastAsia="Calibri" w:hAnsi="Tahoma" w:cs="Tahoma"/>
          <w:sz w:val="24"/>
          <w:szCs w:val="24"/>
          <w:lang w:val="lv-LV"/>
        </w:rPr>
        <w:t xml:space="preserve">Pretendents piedāvājumu paraksta tam paredzētajās paraksta vietās. Ja pretendents ir pilnvarojis kādu personu pretendenta vārdā parakstīt iepirkumam iesniedzamo dokumentāciju, tad piedāvājumam jāpievieno </w:t>
      </w:r>
      <w:smartTag w:uri="schemas-tilde-lv/tildestengine" w:element="veidnes">
        <w:smartTagPr>
          <w:attr w:name="id" w:val="-1"/>
          <w:attr w:name="baseform" w:val="pilnvara"/>
          <w:attr w:name="text" w:val="pilnvara"/>
        </w:smartTagPr>
        <w:r w:rsidRPr="00E35C81">
          <w:rPr>
            <w:rFonts w:ascii="Tahoma" w:eastAsia="Calibri" w:hAnsi="Tahoma" w:cs="Tahoma"/>
            <w:sz w:val="24"/>
            <w:szCs w:val="24"/>
            <w:lang w:val="lv-LV"/>
          </w:rPr>
          <w:t>pilnvara</w:t>
        </w:r>
      </w:smartTag>
      <w:r w:rsidRPr="00E35C81">
        <w:rPr>
          <w:rFonts w:ascii="Tahoma" w:eastAsia="Calibri" w:hAnsi="Tahoma" w:cs="Tahoma"/>
          <w:sz w:val="24"/>
          <w:szCs w:val="24"/>
          <w:lang w:val="lv-LV"/>
        </w:rPr>
        <w:t>. Ja piedāvājumu iesniedz personu apvienība, tad visi tās dalībnieki paraksta pieteikumu dalībai iepirkumā (2.pielikums). Pārējos piedāvājuma dokumentus paraksta personu apvienības dalībnieku pilnvarotais dalībnieks</w:t>
      </w:r>
      <w:bookmarkEnd w:id="52"/>
      <w:r w:rsidRPr="00E35C81">
        <w:rPr>
          <w:rFonts w:ascii="Tahoma" w:eastAsia="Calibri" w:hAnsi="Tahoma" w:cs="Tahoma"/>
          <w:sz w:val="24"/>
          <w:szCs w:val="24"/>
          <w:lang w:val="lv-LV"/>
        </w:rPr>
        <w:t>.</w:t>
      </w:r>
      <w:bookmarkStart w:id="57" w:name="_Ref57780715"/>
      <w:bookmarkEnd w:id="55"/>
      <w:bookmarkEnd w:id="56"/>
    </w:p>
    <w:p w:rsidR="00E35C81" w:rsidRPr="00E35C81" w:rsidRDefault="00E35C81" w:rsidP="00E35C81">
      <w:pPr>
        <w:tabs>
          <w:tab w:val="num" w:pos="855"/>
        </w:tabs>
        <w:spacing w:after="0" w:line="240" w:lineRule="auto"/>
        <w:jc w:val="both"/>
        <w:rPr>
          <w:rFonts w:ascii="Tahoma" w:eastAsia="Calibri" w:hAnsi="Tahoma" w:cs="Tahoma"/>
          <w:sz w:val="24"/>
          <w:szCs w:val="24"/>
          <w:lang w:val="lv-LV"/>
        </w:rPr>
      </w:pPr>
    </w:p>
    <w:p w:rsidR="00E35C81" w:rsidRPr="00E35C81" w:rsidRDefault="00E35C81" w:rsidP="00E35C81">
      <w:pPr>
        <w:numPr>
          <w:ilvl w:val="1"/>
          <w:numId w:val="1"/>
        </w:numPr>
        <w:tabs>
          <w:tab w:val="num" w:pos="627"/>
          <w:tab w:val="num" w:pos="855"/>
        </w:tabs>
        <w:spacing w:after="0" w:line="240" w:lineRule="auto"/>
        <w:jc w:val="both"/>
        <w:rPr>
          <w:rFonts w:ascii="Tahoma" w:eastAsia="Calibri" w:hAnsi="Tahoma" w:cs="Tahoma"/>
          <w:color w:val="000000"/>
          <w:sz w:val="24"/>
          <w:szCs w:val="24"/>
          <w:lang w:val="lv-LV"/>
        </w:rPr>
      </w:pPr>
      <w:r w:rsidRPr="00E35C81">
        <w:rPr>
          <w:rFonts w:ascii="Tahoma" w:eastAsia="Calibri" w:hAnsi="Tahoma" w:cs="Tahoma"/>
          <w:sz w:val="24"/>
          <w:szCs w:val="24"/>
          <w:lang w:val="lv-LV"/>
        </w:rPr>
        <w:t>Piedāvājumu iesniedz 1 (vienā) sējumā</w:t>
      </w:r>
      <w:bookmarkStart w:id="58" w:name="_Ref107121318"/>
      <w:bookmarkStart w:id="59" w:name="_Ref131573343"/>
      <w:bookmarkEnd w:id="57"/>
      <w:r w:rsidRPr="00E35C81">
        <w:rPr>
          <w:rFonts w:ascii="Tahoma" w:eastAsia="Calibri" w:hAnsi="Tahoma" w:cs="Tahoma"/>
          <w:sz w:val="24"/>
          <w:szCs w:val="24"/>
          <w:lang w:val="lv-LV"/>
        </w:rPr>
        <w:t xml:space="preserve">, </w:t>
      </w:r>
      <w:proofErr w:type="spellStart"/>
      <w:r w:rsidRPr="00E35C81">
        <w:rPr>
          <w:rFonts w:ascii="Tahoma" w:eastAsia="Calibri" w:hAnsi="Tahoma" w:cs="Tahoma"/>
          <w:color w:val="000000"/>
          <w:sz w:val="24"/>
          <w:szCs w:val="24"/>
          <w:lang w:val="lv-LV"/>
        </w:rPr>
        <w:t>cauršūtu</w:t>
      </w:r>
      <w:proofErr w:type="spellEnd"/>
      <w:r w:rsidRPr="00E35C81">
        <w:rPr>
          <w:rFonts w:ascii="Tahoma" w:eastAsia="Calibri" w:hAnsi="Tahoma" w:cs="Tahoma"/>
          <w:color w:val="000000"/>
          <w:sz w:val="24"/>
          <w:szCs w:val="24"/>
          <w:lang w:val="lv-LV"/>
        </w:rPr>
        <w:t xml:space="preserve"> ar diegu vai auklu tā, lai nebūtu iespējams nomainīt lapas, uz pēdējās lapas norādot </w:t>
      </w:r>
      <w:proofErr w:type="spellStart"/>
      <w:r w:rsidRPr="00E35C81">
        <w:rPr>
          <w:rFonts w:ascii="Tahoma" w:eastAsia="Calibri" w:hAnsi="Tahoma" w:cs="Tahoma"/>
          <w:color w:val="000000"/>
          <w:sz w:val="24"/>
          <w:szCs w:val="24"/>
          <w:lang w:val="lv-LV"/>
        </w:rPr>
        <w:t>cauršūto</w:t>
      </w:r>
      <w:proofErr w:type="spellEnd"/>
      <w:r w:rsidRPr="00E35C81">
        <w:rPr>
          <w:rFonts w:ascii="Tahoma" w:eastAsia="Calibri" w:hAnsi="Tahoma" w:cs="Tahoma"/>
          <w:color w:val="000000"/>
          <w:sz w:val="24"/>
          <w:szCs w:val="24"/>
          <w:lang w:val="lv-LV"/>
        </w:rPr>
        <w:t xml:space="preserve"> lapu skaitu, ko ar savu parakstu apliecina pretendents vai tā pilnvarotais pārstāvis;</w:t>
      </w:r>
    </w:p>
    <w:p w:rsidR="00E35C81" w:rsidRPr="00E35C81" w:rsidRDefault="00E35C81" w:rsidP="00E35C81">
      <w:pPr>
        <w:numPr>
          <w:ilvl w:val="2"/>
          <w:numId w:val="3"/>
        </w:numPr>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ar secīgi numurētām lapām;</w:t>
      </w:r>
    </w:p>
    <w:p w:rsidR="00E35C81" w:rsidRPr="00E35C81" w:rsidRDefault="00E35C81" w:rsidP="00E35C81">
      <w:pPr>
        <w:numPr>
          <w:ilvl w:val="2"/>
          <w:numId w:val="3"/>
        </w:numPr>
        <w:tabs>
          <w:tab w:val="num" w:pos="855"/>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ar pievienotu satura rādītāju.</w:t>
      </w:r>
    </w:p>
    <w:p w:rsidR="00E35C81" w:rsidRPr="00E35C81" w:rsidRDefault="00E35C81" w:rsidP="00E35C81">
      <w:pPr>
        <w:spacing w:after="0" w:line="240" w:lineRule="auto"/>
        <w:jc w:val="both"/>
        <w:rPr>
          <w:rFonts w:ascii="Tahoma" w:eastAsia="Calibri" w:hAnsi="Tahoma" w:cs="Tahoma"/>
          <w:sz w:val="24"/>
          <w:szCs w:val="24"/>
          <w:lang w:val="lv-LV"/>
        </w:rPr>
      </w:pPr>
    </w:p>
    <w:p w:rsidR="00E35C81" w:rsidRPr="00E35C81" w:rsidRDefault="00E35C81" w:rsidP="00E35C81">
      <w:pPr>
        <w:numPr>
          <w:ilvl w:val="1"/>
          <w:numId w:val="1"/>
        </w:numPr>
        <w:tabs>
          <w:tab w:val="num" w:pos="627"/>
          <w:tab w:val="num" w:pos="855"/>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Ja piedāvājumā tiek iesniegtas dokumentu kopijas, pretendents apliecina kopiju pareizību ar apliecinājuma uzrakstu</w:t>
      </w:r>
      <w:bookmarkEnd w:id="58"/>
      <w:r w:rsidRPr="00E35C81">
        <w:rPr>
          <w:rFonts w:ascii="Tahoma" w:eastAsia="Calibri" w:hAnsi="Tahoma" w:cs="Tahoma"/>
          <w:sz w:val="24"/>
          <w:szCs w:val="24"/>
          <w:lang w:val="lv-LV"/>
        </w:rPr>
        <w:t>, kurā jābūt:</w:t>
      </w:r>
      <w:bookmarkEnd w:id="59"/>
    </w:p>
    <w:p w:rsidR="00E35C81" w:rsidRPr="00E35C81" w:rsidRDefault="00E35C81" w:rsidP="00E35C81">
      <w:pPr>
        <w:numPr>
          <w:ilvl w:val="2"/>
          <w:numId w:val="4"/>
        </w:numPr>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uzrakstam „KOPIJA PAREIZA”;</w:t>
      </w:r>
    </w:p>
    <w:p w:rsidR="00E35C81" w:rsidRPr="00E35C81" w:rsidRDefault="00E35C81" w:rsidP="00E35C81">
      <w:pPr>
        <w:numPr>
          <w:ilvl w:val="2"/>
          <w:numId w:val="4"/>
        </w:numPr>
        <w:tabs>
          <w:tab w:val="num" w:pos="0"/>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kopijas apliecinātājas personas (pretendenta vai tā pilnvarotas personas) amata nosaukumam, parakstam un tā atšifrējumam;</w:t>
      </w:r>
    </w:p>
    <w:p w:rsidR="00E35C81" w:rsidRPr="00E35C81" w:rsidRDefault="00E35C81" w:rsidP="00E35C81">
      <w:pPr>
        <w:numPr>
          <w:ilvl w:val="2"/>
          <w:numId w:val="4"/>
        </w:numPr>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apliecinājuma vietas nosaukumam un datumam;</w:t>
      </w:r>
    </w:p>
    <w:p w:rsidR="00E35C81" w:rsidRPr="00E35C81" w:rsidRDefault="00E35C81" w:rsidP="00E35C81">
      <w:pPr>
        <w:numPr>
          <w:ilvl w:val="2"/>
          <w:numId w:val="4"/>
        </w:numPr>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zīmoga nospiedumam.</w:t>
      </w:r>
    </w:p>
    <w:p w:rsidR="00E35C81" w:rsidRPr="00E35C81" w:rsidRDefault="00E35C81" w:rsidP="00E35C81">
      <w:pPr>
        <w:spacing w:after="0" w:line="240" w:lineRule="auto"/>
        <w:jc w:val="both"/>
        <w:rPr>
          <w:rFonts w:ascii="Tahoma" w:eastAsia="Calibri" w:hAnsi="Tahoma" w:cs="Tahoma"/>
          <w:sz w:val="24"/>
          <w:szCs w:val="24"/>
          <w:lang w:val="lv-LV"/>
        </w:rPr>
      </w:pPr>
    </w:p>
    <w:p w:rsidR="00E35C81" w:rsidRPr="00E35C81" w:rsidRDefault="00E35C81" w:rsidP="00E35C81">
      <w:pPr>
        <w:numPr>
          <w:ilvl w:val="1"/>
          <w:numId w:val="1"/>
        </w:numPr>
        <w:tabs>
          <w:tab w:val="num" w:pos="627"/>
          <w:tab w:val="num" w:pos="855"/>
        </w:tabs>
        <w:spacing w:after="0" w:line="240" w:lineRule="auto"/>
        <w:jc w:val="both"/>
        <w:rPr>
          <w:rFonts w:ascii="Tahoma" w:eastAsia="Calibri" w:hAnsi="Tahoma" w:cs="Tahoma"/>
          <w:sz w:val="24"/>
          <w:szCs w:val="24"/>
          <w:lang w:val="lv-LV"/>
        </w:rPr>
      </w:pPr>
      <w:bookmarkStart w:id="60" w:name="_Ref90281595"/>
      <w:r w:rsidRPr="00E35C81">
        <w:rPr>
          <w:rFonts w:ascii="Tahoma" w:eastAsia="Calibri" w:hAnsi="Tahoma" w:cs="Tahoma"/>
          <w:sz w:val="24"/>
          <w:szCs w:val="24"/>
          <w:lang w:val="lv-LV"/>
        </w:rPr>
        <w:t>Ja komisijai rodas šaubas par iesniegtās dokumenta kopijas autentiskumu, tā pieprasa, lai pretendents uzrāda dokumenta oriģinālu vai iesniedz dokumenta notariāli apliecinātu kopiju.</w:t>
      </w:r>
    </w:p>
    <w:p w:rsidR="00E35C81" w:rsidRPr="00E35C81" w:rsidRDefault="00E35C81" w:rsidP="00E35C81">
      <w:pPr>
        <w:tabs>
          <w:tab w:val="num" w:pos="855"/>
        </w:tabs>
        <w:spacing w:after="0" w:line="240" w:lineRule="auto"/>
        <w:jc w:val="both"/>
        <w:rPr>
          <w:rFonts w:ascii="Tahoma" w:eastAsia="Calibri" w:hAnsi="Tahoma" w:cs="Tahoma"/>
          <w:sz w:val="24"/>
          <w:szCs w:val="24"/>
          <w:lang w:val="lv-LV"/>
        </w:rPr>
      </w:pPr>
    </w:p>
    <w:p w:rsidR="00E35C81" w:rsidRPr="00E35C81" w:rsidRDefault="00E35C81" w:rsidP="00E35C81">
      <w:pPr>
        <w:numPr>
          <w:ilvl w:val="1"/>
          <w:numId w:val="1"/>
        </w:numPr>
        <w:tabs>
          <w:tab w:val="num" w:pos="627"/>
          <w:tab w:val="num" w:pos="855"/>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 xml:space="preserve">Piedāvājums jāsagatavo latviešu valodā. </w:t>
      </w:r>
      <w:bookmarkEnd w:id="53"/>
      <w:r w:rsidRPr="00E35C81">
        <w:rPr>
          <w:rFonts w:ascii="Tahoma" w:eastAsia="Calibri" w:hAnsi="Tahoma" w:cs="Tahoma"/>
          <w:sz w:val="24"/>
          <w:szCs w:val="24"/>
          <w:lang w:val="lv-LV"/>
        </w:rPr>
        <w:t>Ja pretendenta atlases dokumenti vai tehniskā dokumentācija ir citā valodā, klāt jāpievieno pretendenta tulkojums latviešu valodā. Pretendents apliecina tulkojuma pareizību ar apliecinājuma uzrakstu, kurā jābūt:</w:t>
      </w:r>
      <w:bookmarkStart w:id="61" w:name="_Ref70775612"/>
      <w:bookmarkEnd w:id="54"/>
      <w:bookmarkEnd w:id="60"/>
    </w:p>
    <w:p w:rsidR="00E35C81" w:rsidRPr="00E35C81" w:rsidRDefault="00E35C81" w:rsidP="00E35C81">
      <w:pPr>
        <w:numPr>
          <w:ilvl w:val="2"/>
          <w:numId w:val="5"/>
        </w:numPr>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uzrakstam „TULKOJUMS PAREIZS”;</w:t>
      </w:r>
    </w:p>
    <w:p w:rsidR="00E35C81" w:rsidRPr="00E35C81" w:rsidRDefault="00E35C81" w:rsidP="00E35C81">
      <w:pPr>
        <w:numPr>
          <w:ilvl w:val="2"/>
          <w:numId w:val="5"/>
        </w:numPr>
        <w:tabs>
          <w:tab w:val="num" w:pos="0"/>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tulkojuma apliecinātājas personas (pretendenta vai tā pilnvarotas personas) amata nosaukumam, parakstam un tā atšifrējumam;</w:t>
      </w:r>
    </w:p>
    <w:p w:rsidR="00E35C81" w:rsidRPr="00E35C81" w:rsidRDefault="00E35C81" w:rsidP="00E35C81">
      <w:pPr>
        <w:numPr>
          <w:ilvl w:val="2"/>
          <w:numId w:val="5"/>
        </w:numPr>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apliecinājuma vietas nosaukumam un datumam;</w:t>
      </w:r>
    </w:p>
    <w:p w:rsidR="00E35C81" w:rsidRPr="00E35C81" w:rsidRDefault="00E35C81" w:rsidP="00E35C81">
      <w:pPr>
        <w:numPr>
          <w:ilvl w:val="2"/>
          <w:numId w:val="5"/>
        </w:numPr>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zīmoga nospiedumam.</w:t>
      </w:r>
    </w:p>
    <w:p w:rsidR="00E35C81" w:rsidRPr="00E35C81" w:rsidRDefault="00E35C81" w:rsidP="00E35C81">
      <w:pPr>
        <w:numPr>
          <w:ilvl w:val="1"/>
          <w:numId w:val="1"/>
        </w:numPr>
        <w:tabs>
          <w:tab w:val="num" w:pos="720"/>
        </w:tabs>
        <w:spacing w:before="120" w:after="12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 xml:space="preserve">Piedāvājumam jābūt sagatavotam atbilstoši </w:t>
      </w:r>
      <w:r w:rsidRPr="00E35C81">
        <w:rPr>
          <w:rFonts w:ascii="Tahoma" w:eastAsia="Calibri" w:hAnsi="Tahoma" w:cs="Tahoma"/>
          <w:noProof/>
          <w:sz w:val="24"/>
          <w:szCs w:val="24"/>
          <w:lang w:val="lv-LV"/>
        </w:rPr>
        <w:t>2010.gada 28.septembrī Ministru kabineta noteikumos Nr.916 „</w:t>
      </w:r>
      <w:r w:rsidRPr="00E35C81">
        <w:rPr>
          <w:rFonts w:ascii="Tahoma" w:eastAsia="Calibri" w:hAnsi="Tahoma" w:cs="Tahoma"/>
          <w:bCs/>
          <w:sz w:val="24"/>
          <w:szCs w:val="24"/>
          <w:lang w:val="lv-LV"/>
        </w:rPr>
        <w:t>Dokumentu izstrādāšanas un noformēšanas kārtība”</w:t>
      </w:r>
      <w:r w:rsidRPr="00E35C81">
        <w:rPr>
          <w:rFonts w:ascii="Tahoma" w:eastAsia="Calibri" w:hAnsi="Tahoma" w:cs="Tahoma"/>
          <w:sz w:val="24"/>
          <w:szCs w:val="24"/>
          <w:lang w:val="lv-LV"/>
        </w:rPr>
        <w:t xml:space="preserve"> noteiktajām prasībām.</w:t>
      </w:r>
    </w:p>
    <w:p w:rsidR="00E35C81" w:rsidRPr="00E35C81" w:rsidRDefault="00E35C81" w:rsidP="00E35C81">
      <w:pPr>
        <w:numPr>
          <w:ilvl w:val="1"/>
          <w:numId w:val="1"/>
        </w:numPr>
        <w:tabs>
          <w:tab w:val="num" w:pos="720"/>
        </w:tabs>
        <w:spacing w:after="12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 xml:space="preserve">Dokumenti, kas tiek iesniegti ar pretendenta piedāvājumu, netiek atdoti atpakaļ. </w:t>
      </w:r>
    </w:p>
    <w:bookmarkEnd w:id="61"/>
    <w:p w:rsidR="00E35C81" w:rsidRPr="00E35C81" w:rsidRDefault="00E35C81" w:rsidP="00E35C81">
      <w:pPr>
        <w:spacing w:after="0" w:line="240" w:lineRule="auto"/>
        <w:ind w:right="-1"/>
        <w:jc w:val="both"/>
        <w:rPr>
          <w:rFonts w:ascii="Tahoma" w:eastAsia="Calibri" w:hAnsi="Tahoma" w:cs="Tahoma"/>
          <w:sz w:val="24"/>
          <w:szCs w:val="24"/>
          <w:lang w:val="lv-LV"/>
        </w:rPr>
      </w:pPr>
    </w:p>
    <w:p w:rsidR="00E35C81" w:rsidRPr="00E35C81" w:rsidRDefault="00E35C81" w:rsidP="00E35C81">
      <w:pPr>
        <w:keepNext/>
        <w:numPr>
          <w:ilvl w:val="0"/>
          <w:numId w:val="6"/>
        </w:numPr>
        <w:spacing w:before="120" w:after="120" w:line="240" w:lineRule="auto"/>
        <w:outlineLvl w:val="0"/>
        <w:rPr>
          <w:rFonts w:ascii="Tahoma" w:eastAsia="Calibri" w:hAnsi="Tahoma" w:cs="Tahoma"/>
          <w:b/>
          <w:bCs/>
          <w:sz w:val="24"/>
          <w:szCs w:val="24"/>
          <w:lang w:val="lv-LV"/>
        </w:rPr>
      </w:pPr>
      <w:bookmarkStart w:id="62" w:name="_Toc230599444"/>
      <w:bookmarkStart w:id="63" w:name="_Ref134801408"/>
      <w:r w:rsidRPr="00E35C81">
        <w:rPr>
          <w:rFonts w:ascii="Tahoma" w:eastAsia="Calibri" w:hAnsi="Tahoma" w:cs="Tahoma"/>
          <w:b/>
          <w:bCs/>
          <w:sz w:val="24"/>
          <w:szCs w:val="24"/>
          <w:lang w:val="lv-LV"/>
        </w:rPr>
        <w:lastRenderedPageBreak/>
        <w:t>Pretendenta atlases prasības</w:t>
      </w:r>
      <w:bookmarkEnd w:id="62"/>
      <w:bookmarkEnd w:id="63"/>
    </w:p>
    <w:p w:rsidR="00E35C81" w:rsidRPr="00E35C81" w:rsidRDefault="00E35C81" w:rsidP="00E35C81">
      <w:pPr>
        <w:numPr>
          <w:ilvl w:val="1"/>
          <w:numId w:val="7"/>
        </w:numPr>
        <w:tabs>
          <w:tab w:val="num" w:pos="0"/>
        </w:tabs>
        <w:spacing w:after="120" w:line="240" w:lineRule="auto"/>
        <w:jc w:val="both"/>
        <w:rPr>
          <w:rFonts w:ascii="Tahoma" w:eastAsia="Calibri" w:hAnsi="Tahoma" w:cs="Tahoma"/>
          <w:sz w:val="24"/>
          <w:szCs w:val="24"/>
          <w:lang w:val="lv-LV"/>
        </w:rPr>
      </w:pPr>
      <w:bookmarkStart w:id="64" w:name="_Ref125441108"/>
      <w:r w:rsidRPr="00E35C81">
        <w:rPr>
          <w:rFonts w:ascii="Tahoma" w:eastAsia="Calibri" w:hAnsi="Tahoma" w:cs="Tahoma"/>
          <w:sz w:val="24"/>
          <w:szCs w:val="24"/>
          <w:lang w:val="lv-LV"/>
        </w:rPr>
        <w:t>Komisija izslēdz pretendentu no turpmākās dalības iepirkumā, kā arī neizskata pretendenta piedāvājumu, ja:</w:t>
      </w:r>
      <w:bookmarkEnd w:id="64"/>
    </w:p>
    <w:p w:rsidR="00E35C81" w:rsidRPr="00E35C81" w:rsidRDefault="00E35C81" w:rsidP="00E35C81">
      <w:pPr>
        <w:numPr>
          <w:ilvl w:val="2"/>
          <w:numId w:val="8"/>
        </w:numPr>
        <w:tabs>
          <w:tab w:val="num" w:pos="0"/>
          <w:tab w:val="left" w:pos="900"/>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tiek konstatēts, ka līdz līguma izpildes paredzamajam beigu termiņam pretendents būs likvidēts;</w:t>
      </w:r>
    </w:p>
    <w:p w:rsidR="00E35C81" w:rsidRPr="00E35C81" w:rsidRDefault="00E35C81" w:rsidP="00E35C81">
      <w:pPr>
        <w:numPr>
          <w:ilvl w:val="2"/>
          <w:numId w:val="8"/>
        </w:numPr>
        <w:tabs>
          <w:tab w:val="num" w:pos="540"/>
          <w:tab w:val="left" w:pos="900"/>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eiro.</w:t>
      </w:r>
    </w:p>
    <w:p w:rsidR="00E35C81" w:rsidRPr="00E35C81" w:rsidRDefault="00E35C81" w:rsidP="00E35C81">
      <w:pPr>
        <w:numPr>
          <w:ilvl w:val="1"/>
          <w:numId w:val="8"/>
        </w:numPr>
        <w:spacing w:after="12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Prasības attiecībā uz pretendenta atbilstību p</w:t>
      </w:r>
      <w:bookmarkStart w:id="65" w:name="_Ref134795417"/>
      <w:r w:rsidRPr="00E35C81">
        <w:rPr>
          <w:rFonts w:ascii="Tahoma" w:eastAsia="Calibri" w:hAnsi="Tahoma" w:cs="Tahoma"/>
          <w:sz w:val="24"/>
          <w:szCs w:val="24"/>
          <w:lang w:val="lv-LV"/>
        </w:rPr>
        <w:t xml:space="preserve">rofesionālās darbības veikšanai: </w:t>
      </w:r>
      <w:bookmarkEnd w:id="65"/>
    </w:p>
    <w:p w:rsidR="00E35C81" w:rsidRPr="00E35C81" w:rsidRDefault="00E35C81" w:rsidP="00E35C81">
      <w:pPr>
        <w:numPr>
          <w:ilvl w:val="2"/>
          <w:numId w:val="9"/>
        </w:numPr>
        <w:tabs>
          <w:tab w:val="left" w:pos="360"/>
          <w:tab w:val="num" w:pos="900"/>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Pretendents ir reģistrēts Komercreģistrā vai līdzvērtīgā reģistrā ārvalstīs.</w:t>
      </w:r>
    </w:p>
    <w:p w:rsidR="00E35C81" w:rsidRPr="00E35C81" w:rsidRDefault="00E35C81" w:rsidP="00E35C81">
      <w:pPr>
        <w:numPr>
          <w:ilvl w:val="2"/>
          <w:numId w:val="9"/>
        </w:numPr>
        <w:tabs>
          <w:tab w:val="left" w:pos="360"/>
          <w:tab w:val="left" w:pos="900"/>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 xml:space="preserve">Pretendents ir reģistrēts Latvijas Republikas Izglītības un zinātnes ministrijā Izglītības iestāžu reģistrā (vai līdzvērtīgā reģistrā ārvalstīs). </w:t>
      </w:r>
    </w:p>
    <w:p w:rsidR="00E35C81" w:rsidRPr="00E35C81" w:rsidRDefault="00E35C81" w:rsidP="00E35C81">
      <w:pPr>
        <w:numPr>
          <w:ilvl w:val="2"/>
          <w:numId w:val="9"/>
        </w:numPr>
        <w:tabs>
          <w:tab w:val="left" w:pos="360"/>
          <w:tab w:val="left" w:pos="900"/>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Pretendentam ir ieviesta kvalitātes vadības sistēma atbilstoši starptautiskā standarta ISO 9001:2008 „Kvalitātes pārvaldības sistēmas. Prasības” (vai ekvivalenta) nosacījumiem.</w:t>
      </w:r>
    </w:p>
    <w:p w:rsidR="00E35C81" w:rsidRPr="00E35C81" w:rsidRDefault="00E35C81" w:rsidP="00E35C81">
      <w:pPr>
        <w:numPr>
          <w:ilvl w:val="2"/>
          <w:numId w:val="9"/>
        </w:numPr>
        <w:spacing w:after="120" w:line="240" w:lineRule="auto"/>
        <w:jc w:val="both"/>
        <w:rPr>
          <w:rFonts w:ascii="Tahoma" w:eastAsia="Calibri" w:hAnsi="Tahoma" w:cs="Tahoma"/>
          <w:color w:val="000000"/>
          <w:sz w:val="24"/>
          <w:szCs w:val="24"/>
          <w:lang w:val="lv-LV"/>
        </w:rPr>
      </w:pPr>
      <w:bookmarkStart w:id="66" w:name="_Toc221617648"/>
      <w:bookmarkStart w:id="67" w:name="_Toc221687205"/>
      <w:bookmarkStart w:id="68" w:name="_Toc230599445"/>
      <w:bookmarkEnd w:id="66"/>
      <w:bookmarkEnd w:id="67"/>
      <w:r w:rsidRPr="00E35C81">
        <w:rPr>
          <w:rFonts w:ascii="Tahoma" w:eastAsia="Calibri" w:hAnsi="Tahoma" w:cs="Tahoma"/>
          <w:sz w:val="24"/>
          <w:szCs w:val="24"/>
          <w:lang w:val="lv-LV"/>
        </w:rPr>
        <w:t>Prasības attiecībā uz pretendenta tehniskajām un profesionālajām spējām, nodrošinot augstas kvalitātes apmācību:</w:t>
      </w:r>
    </w:p>
    <w:p w:rsidR="00E35C81" w:rsidRPr="00E35C81" w:rsidRDefault="00E35C81" w:rsidP="00E35C81">
      <w:pPr>
        <w:numPr>
          <w:ilvl w:val="2"/>
          <w:numId w:val="9"/>
        </w:numPr>
        <w:spacing w:after="12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 xml:space="preserve">Pretendentam pēdējo 3 (trīs) gadu laikā, ieskaitot 2012.gadu, ir pieredze: </w:t>
      </w:r>
    </w:p>
    <w:p w:rsidR="00E35C81" w:rsidRPr="00E35C81" w:rsidRDefault="00E35C81" w:rsidP="00E35C81">
      <w:pPr>
        <w:widowControl w:val="0"/>
        <w:numPr>
          <w:ilvl w:val="3"/>
          <w:numId w:val="9"/>
        </w:numPr>
        <w:tabs>
          <w:tab w:val="left" w:pos="1080"/>
        </w:tabs>
        <w:autoSpaceDE w:val="0"/>
        <w:autoSpaceDN w:val="0"/>
        <w:adjustRightInd w:val="0"/>
        <w:spacing w:after="0" w:line="240" w:lineRule="auto"/>
        <w:jc w:val="both"/>
        <w:rPr>
          <w:rFonts w:ascii="Tahoma" w:eastAsia="Calibri" w:hAnsi="Tahoma" w:cs="Tahoma"/>
          <w:sz w:val="24"/>
          <w:szCs w:val="24"/>
          <w:lang w:val="lv-LV" w:eastAsia="lv-LV"/>
        </w:rPr>
      </w:pPr>
      <w:r w:rsidRPr="00E35C81">
        <w:rPr>
          <w:rFonts w:ascii="Tahoma" w:eastAsia="Calibri" w:hAnsi="Tahoma" w:cs="Tahoma"/>
          <w:sz w:val="24"/>
          <w:szCs w:val="24"/>
          <w:lang w:val="lv-LV"/>
        </w:rPr>
        <w:t xml:space="preserve">Vismaz 2 (divi) apmācību kursu vadīšanā </w:t>
      </w:r>
      <w:r w:rsidRPr="00E35C81">
        <w:rPr>
          <w:rFonts w:ascii="Tahoma" w:eastAsia="Calibri" w:hAnsi="Tahoma" w:cs="Tahoma"/>
          <w:sz w:val="24"/>
          <w:szCs w:val="24"/>
          <w:lang w:val="lv-LV" w:eastAsia="lv-LV"/>
        </w:rPr>
        <w:t>par procesu vadību medicīnas iestādē, t.sk., vismaz 1 (viens) novadīts kurss par CAF (</w:t>
      </w:r>
      <w:proofErr w:type="spellStart"/>
      <w:r w:rsidRPr="00E35C81">
        <w:rPr>
          <w:rFonts w:ascii="Tahoma" w:eastAsia="Calibri" w:hAnsi="Tahoma" w:cs="Tahoma"/>
          <w:i/>
          <w:sz w:val="24"/>
          <w:szCs w:val="24"/>
          <w:lang w:val="lv-LV" w:eastAsia="lv-LV"/>
        </w:rPr>
        <w:t>Common</w:t>
      </w:r>
      <w:proofErr w:type="spellEnd"/>
      <w:r w:rsidRPr="00E35C81">
        <w:rPr>
          <w:rFonts w:ascii="Tahoma" w:eastAsia="Calibri" w:hAnsi="Tahoma" w:cs="Tahoma"/>
          <w:i/>
          <w:sz w:val="24"/>
          <w:szCs w:val="24"/>
          <w:lang w:val="lv-LV" w:eastAsia="lv-LV"/>
        </w:rPr>
        <w:t xml:space="preserve"> </w:t>
      </w:r>
      <w:proofErr w:type="spellStart"/>
      <w:r w:rsidRPr="00E35C81">
        <w:rPr>
          <w:rFonts w:ascii="Tahoma" w:eastAsia="Calibri" w:hAnsi="Tahoma" w:cs="Tahoma"/>
          <w:i/>
          <w:sz w:val="24"/>
          <w:szCs w:val="24"/>
          <w:lang w:val="lv-LV" w:eastAsia="lv-LV"/>
        </w:rPr>
        <w:t>Assessment</w:t>
      </w:r>
      <w:proofErr w:type="spellEnd"/>
      <w:r w:rsidRPr="00E35C81">
        <w:rPr>
          <w:rFonts w:ascii="Tahoma" w:eastAsia="Calibri" w:hAnsi="Tahoma" w:cs="Tahoma"/>
          <w:i/>
          <w:sz w:val="24"/>
          <w:szCs w:val="24"/>
          <w:lang w:val="lv-LV" w:eastAsia="lv-LV"/>
        </w:rPr>
        <w:t xml:space="preserve"> </w:t>
      </w:r>
      <w:proofErr w:type="spellStart"/>
      <w:r w:rsidRPr="00E35C81">
        <w:rPr>
          <w:rFonts w:ascii="Tahoma" w:eastAsia="Calibri" w:hAnsi="Tahoma" w:cs="Tahoma"/>
          <w:i/>
          <w:sz w:val="24"/>
          <w:szCs w:val="24"/>
          <w:lang w:val="lv-LV" w:eastAsia="lv-LV"/>
        </w:rPr>
        <w:t>Framework</w:t>
      </w:r>
      <w:proofErr w:type="spellEnd"/>
      <w:r w:rsidRPr="00E35C81">
        <w:rPr>
          <w:rFonts w:ascii="Tahoma" w:eastAsia="Calibri" w:hAnsi="Tahoma" w:cs="Tahoma"/>
          <w:i/>
          <w:sz w:val="24"/>
          <w:szCs w:val="24"/>
          <w:lang w:val="lv-LV" w:eastAsia="lv-LV"/>
        </w:rPr>
        <w:t xml:space="preserve"> - </w:t>
      </w:r>
      <w:r w:rsidRPr="00E35C81">
        <w:rPr>
          <w:rFonts w:ascii="Tahoma" w:eastAsia="Calibri" w:hAnsi="Tahoma" w:cs="Tahoma"/>
          <w:sz w:val="24"/>
          <w:szCs w:val="24"/>
          <w:lang w:val="lv-LV" w:eastAsia="lv-LV"/>
        </w:rPr>
        <w:t>publiskā sektora novērtēšanas ietvars) kritērijiem medicīnas iestādē;</w:t>
      </w:r>
    </w:p>
    <w:p w:rsidR="00E35C81" w:rsidRPr="00E35C81" w:rsidRDefault="00E35C81" w:rsidP="00E35C81">
      <w:pPr>
        <w:widowControl w:val="0"/>
        <w:numPr>
          <w:ilvl w:val="3"/>
          <w:numId w:val="9"/>
        </w:numPr>
        <w:tabs>
          <w:tab w:val="left" w:pos="1080"/>
        </w:tabs>
        <w:autoSpaceDE w:val="0"/>
        <w:autoSpaceDN w:val="0"/>
        <w:adjustRightInd w:val="0"/>
        <w:spacing w:after="0" w:line="240" w:lineRule="auto"/>
        <w:jc w:val="both"/>
        <w:rPr>
          <w:rFonts w:ascii="Tahoma" w:eastAsia="Calibri" w:hAnsi="Tahoma" w:cs="Tahoma"/>
          <w:sz w:val="24"/>
          <w:szCs w:val="24"/>
          <w:lang w:val="lv-LV" w:eastAsia="lv-LV"/>
        </w:rPr>
      </w:pPr>
      <w:r w:rsidRPr="00E35C81">
        <w:rPr>
          <w:rFonts w:ascii="Tahoma" w:eastAsia="Calibri" w:hAnsi="Tahoma" w:cs="Tahoma"/>
          <w:sz w:val="24"/>
          <w:szCs w:val="24"/>
          <w:lang w:val="lv-LV"/>
        </w:rPr>
        <w:t xml:space="preserve">Vismaz 1 (viena) apmācību kursu vadīšanā </w:t>
      </w:r>
      <w:r w:rsidRPr="00E35C81">
        <w:rPr>
          <w:rFonts w:ascii="Tahoma" w:eastAsia="Calibri" w:hAnsi="Tahoma" w:cs="Tahoma"/>
          <w:sz w:val="24"/>
          <w:szCs w:val="24"/>
          <w:lang w:val="lv-LV" w:eastAsia="lv-LV"/>
        </w:rPr>
        <w:t>par risku vadību medicīnas iestādē;</w:t>
      </w:r>
    </w:p>
    <w:p w:rsidR="00E35C81" w:rsidRPr="00E35C81" w:rsidRDefault="00E35C81" w:rsidP="00E35C81">
      <w:pPr>
        <w:widowControl w:val="0"/>
        <w:numPr>
          <w:ilvl w:val="3"/>
          <w:numId w:val="9"/>
        </w:numPr>
        <w:tabs>
          <w:tab w:val="left" w:pos="1080"/>
        </w:tabs>
        <w:autoSpaceDE w:val="0"/>
        <w:autoSpaceDN w:val="0"/>
        <w:adjustRightInd w:val="0"/>
        <w:spacing w:after="0" w:line="240" w:lineRule="auto"/>
        <w:jc w:val="both"/>
        <w:rPr>
          <w:rFonts w:ascii="Tahoma" w:eastAsia="Calibri" w:hAnsi="Tahoma" w:cs="Tahoma"/>
          <w:sz w:val="24"/>
          <w:szCs w:val="24"/>
          <w:lang w:val="lv-LV" w:eastAsia="lv-LV"/>
        </w:rPr>
      </w:pPr>
      <w:r w:rsidRPr="00E35C81">
        <w:rPr>
          <w:rFonts w:ascii="Tahoma" w:eastAsia="Calibri" w:hAnsi="Tahoma" w:cs="Tahoma"/>
          <w:sz w:val="24"/>
          <w:szCs w:val="24"/>
          <w:lang w:val="lv-LV" w:eastAsia="lv-LV"/>
        </w:rPr>
        <w:t>Praktiska pieredze kvalitātes vadības sistēmas izveidošanā un ieviešanā Pasūtītāja darbības jomā ne mazāka kā 3 gadi</w:t>
      </w:r>
      <w:r w:rsidRPr="00E35C81">
        <w:rPr>
          <w:rFonts w:ascii="Tahoma" w:eastAsia="Calibri" w:hAnsi="Tahoma" w:cs="Tahoma"/>
          <w:sz w:val="24"/>
          <w:szCs w:val="24"/>
          <w:lang w:val="lv-LV"/>
        </w:rPr>
        <w:t>.</w:t>
      </w:r>
    </w:p>
    <w:p w:rsidR="00E35C81" w:rsidRPr="00E35C81" w:rsidRDefault="00E35C81" w:rsidP="00E35C81">
      <w:pPr>
        <w:widowControl w:val="0"/>
        <w:numPr>
          <w:ilvl w:val="2"/>
          <w:numId w:val="9"/>
        </w:numPr>
        <w:autoSpaceDE w:val="0"/>
        <w:autoSpaceDN w:val="0"/>
        <w:adjustRightInd w:val="0"/>
        <w:spacing w:after="0" w:line="240" w:lineRule="auto"/>
        <w:jc w:val="both"/>
        <w:rPr>
          <w:rFonts w:ascii="Tahoma" w:eastAsia="Calibri" w:hAnsi="Tahoma" w:cs="Tahoma"/>
          <w:sz w:val="24"/>
          <w:szCs w:val="24"/>
          <w:lang w:val="lv-LV" w:eastAsia="lv-LV"/>
        </w:rPr>
      </w:pPr>
      <w:r w:rsidRPr="00E35C81">
        <w:rPr>
          <w:rFonts w:ascii="Tahoma" w:eastAsia="Calibri" w:hAnsi="Tahoma" w:cs="Tahoma"/>
          <w:sz w:val="24"/>
          <w:szCs w:val="24"/>
          <w:lang w:val="lv-LV" w:eastAsia="lv-LV"/>
        </w:rPr>
        <w:t xml:space="preserve">Prasības </w:t>
      </w:r>
      <w:r w:rsidRPr="00E35C81">
        <w:rPr>
          <w:rFonts w:ascii="Tahoma" w:eastAsia="Calibri" w:hAnsi="Tahoma" w:cs="Tahoma"/>
          <w:sz w:val="24"/>
          <w:lang w:val="lv-LV"/>
        </w:rPr>
        <w:t>pasniedzējam</w:t>
      </w:r>
      <w:r w:rsidRPr="00E35C81">
        <w:rPr>
          <w:rFonts w:ascii="Tahoma" w:eastAsia="Calibri" w:hAnsi="Tahoma" w:cs="Tahoma"/>
          <w:sz w:val="24"/>
          <w:szCs w:val="24"/>
          <w:lang w:val="lv-LV" w:eastAsia="lv-LV"/>
        </w:rPr>
        <w:t>:</w:t>
      </w:r>
    </w:p>
    <w:p w:rsidR="00E35C81" w:rsidRPr="00E35C81" w:rsidRDefault="00E35C81" w:rsidP="00E35C81">
      <w:pPr>
        <w:widowControl w:val="0"/>
        <w:numPr>
          <w:ilvl w:val="3"/>
          <w:numId w:val="9"/>
        </w:numPr>
        <w:tabs>
          <w:tab w:val="left" w:pos="1080"/>
        </w:tabs>
        <w:autoSpaceDE w:val="0"/>
        <w:autoSpaceDN w:val="0"/>
        <w:adjustRightInd w:val="0"/>
        <w:spacing w:after="0" w:line="240" w:lineRule="auto"/>
        <w:jc w:val="both"/>
        <w:rPr>
          <w:rFonts w:ascii="Tahoma" w:eastAsia="Calibri" w:hAnsi="Tahoma" w:cs="Tahoma"/>
          <w:sz w:val="24"/>
          <w:szCs w:val="24"/>
          <w:lang w:val="lv-LV" w:eastAsia="lv-LV"/>
        </w:rPr>
      </w:pPr>
      <w:r w:rsidRPr="00E35C81">
        <w:rPr>
          <w:rFonts w:ascii="Tahoma" w:eastAsia="Calibri" w:hAnsi="Tahoma" w:cs="Tahoma"/>
          <w:sz w:val="24"/>
          <w:szCs w:val="24"/>
          <w:lang w:val="lv-LV" w:eastAsia="lv-LV"/>
        </w:rPr>
        <w:t>Pasniedzējam, kurš vadīs mācību kursu „Risku vadība” - sertifikāts par apgūtiem kursiem risku vadībā;</w:t>
      </w:r>
    </w:p>
    <w:p w:rsidR="00E35C81" w:rsidRPr="00E35C81" w:rsidRDefault="00E35C81" w:rsidP="00E35C81">
      <w:pPr>
        <w:widowControl w:val="0"/>
        <w:numPr>
          <w:ilvl w:val="3"/>
          <w:numId w:val="9"/>
        </w:numPr>
        <w:tabs>
          <w:tab w:val="left" w:pos="1080"/>
        </w:tabs>
        <w:autoSpaceDE w:val="0"/>
        <w:autoSpaceDN w:val="0"/>
        <w:adjustRightInd w:val="0"/>
        <w:spacing w:after="0" w:line="240" w:lineRule="auto"/>
        <w:jc w:val="both"/>
        <w:rPr>
          <w:rFonts w:ascii="Tahoma" w:eastAsia="Calibri" w:hAnsi="Tahoma" w:cs="Tahoma"/>
          <w:sz w:val="24"/>
          <w:szCs w:val="24"/>
          <w:lang w:val="lv-LV" w:eastAsia="lv-LV"/>
        </w:rPr>
      </w:pPr>
      <w:r w:rsidRPr="00E35C81">
        <w:rPr>
          <w:rFonts w:ascii="Tahoma" w:eastAsia="Calibri" w:hAnsi="Tahoma" w:cs="Tahoma"/>
          <w:sz w:val="24"/>
          <w:szCs w:val="24"/>
          <w:lang w:val="lv-LV" w:eastAsia="lv-LV"/>
        </w:rPr>
        <w:t>Vismaz 3 gadu darba pieredze mācību kursa tematikā, t.i., pieredze apmācību kursu vadīšanā par procesu vadību, iekšējo auditu, izcilības standartiem un modeļiem un risku vadību;</w:t>
      </w:r>
    </w:p>
    <w:p w:rsidR="00E35C81" w:rsidRPr="00E35C81" w:rsidRDefault="00E35C81" w:rsidP="00E35C81">
      <w:pPr>
        <w:widowControl w:val="0"/>
        <w:numPr>
          <w:ilvl w:val="3"/>
          <w:numId w:val="9"/>
        </w:numPr>
        <w:tabs>
          <w:tab w:val="left" w:pos="1080"/>
        </w:tabs>
        <w:autoSpaceDE w:val="0"/>
        <w:autoSpaceDN w:val="0"/>
        <w:adjustRightInd w:val="0"/>
        <w:spacing w:after="0" w:line="240" w:lineRule="auto"/>
        <w:jc w:val="both"/>
        <w:rPr>
          <w:rFonts w:ascii="Tahoma" w:eastAsia="Calibri" w:hAnsi="Tahoma" w:cs="Tahoma"/>
          <w:color w:val="000000"/>
          <w:sz w:val="24"/>
          <w:szCs w:val="24"/>
          <w:lang w:val="lv-LV" w:eastAsia="lv-LV"/>
        </w:rPr>
      </w:pPr>
      <w:r w:rsidRPr="00E35C81">
        <w:rPr>
          <w:rFonts w:ascii="Tahoma" w:eastAsia="Calibri" w:hAnsi="Tahoma" w:cs="Tahoma"/>
          <w:color w:val="000000"/>
          <w:sz w:val="24"/>
          <w:szCs w:val="24"/>
          <w:lang w:val="lv-LV" w:eastAsia="lv-LV"/>
        </w:rPr>
        <w:t xml:space="preserve">Izglītība apmācību nozarē nav zemāka par kvalifikāciju, ko iegūst apmācāmie, apgūstot apmācību kursa programmu. </w:t>
      </w:r>
    </w:p>
    <w:p w:rsidR="00E35C81" w:rsidRPr="00E35C81" w:rsidRDefault="00E35C81" w:rsidP="00E35C81">
      <w:pPr>
        <w:widowControl w:val="0"/>
        <w:numPr>
          <w:ilvl w:val="3"/>
          <w:numId w:val="9"/>
        </w:numPr>
        <w:tabs>
          <w:tab w:val="left" w:pos="1080"/>
        </w:tabs>
        <w:autoSpaceDE w:val="0"/>
        <w:autoSpaceDN w:val="0"/>
        <w:adjustRightInd w:val="0"/>
        <w:spacing w:after="0" w:line="240" w:lineRule="auto"/>
        <w:jc w:val="both"/>
        <w:rPr>
          <w:rFonts w:ascii="Tahoma" w:eastAsia="Calibri" w:hAnsi="Tahoma" w:cs="Tahoma"/>
          <w:color w:val="000000"/>
          <w:sz w:val="24"/>
          <w:szCs w:val="24"/>
          <w:lang w:val="lv-LV" w:eastAsia="lv-LV"/>
        </w:rPr>
      </w:pPr>
      <w:r w:rsidRPr="00E35C81">
        <w:rPr>
          <w:rFonts w:ascii="Tahoma" w:eastAsia="Calibri" w:hAnsi="Tahoma" w:cs="Tahoma"/>
          <w:color w:val="000000"/>
          <w:sz w:val="24"/>
          <w:szCs w:val="24"/>
          <w:lang w:val="lv-LV" w:eastAsia="lv-LV"/>
        </w:rPr>
        <w:t xml:space="preserve">Apmācību sniedzējs jau ir sniedzis vismaz 2 (divas) apmācības juridiski nesaistītām organizācijām projekta </w:t>
      </w:r>
      <w:r w:rsidRPr="00E35C81">
        <w:rPr>
          <w:rFonts w:ascii="Tahoma" w:eastAsia="Calibri" w:hAnsi="Tahoma" w:cs="Tahoma"/>
          <w:sz w:val="24"/>
          <w:lang w:val="lv-LV"/>
        </w:rPr>
        <w:t xml:space="preserve">„Partnerība biznesa konkurētspējai”, identifikācijas Nr. APA/1.3.1.1.1/10/02/017, ietvaros (Līgums Nr. L-APA-10-0030), piesaistot Eiropas Savienības finansējumu. </w:t>
      </w:r>
    </w:p>
    <w:p w:rsidR="00E35C81" w:rsidRPr="00E35C81" w:rsidRDefault="00E35C81" w:rsidP="00E35C81">
      <w:pPr>
        <w:widowControl w:val="0"/>
        <w:autoSpaceDE w:val="0"/>
        <w:autoSpaceDN w:val="0"/>
        <w:adjustRightInd w:val="0"/>
        <w:spacing w:after="0" w:line="240" w:lineRule="auto"/>
        <w:jc w:val="both"/>
        <w:rPr>
          <w:rFonts w:ascii="Tahoma" w:eastAsia="Calibri" w:hAnsi="Tahoma" w:cs="Tahoma"/>
          <w:sz w:val="24"/>
          <w:szCs w:val="24"/>
          <w:lang w:val="lv-LV" w:eastAsia="lv-LV"/>
        </w:rPr>
      </w:pPr>
    </w:p>
    <w:bookmarkEnd w:id="68"/>
    <w:p w:rsidR="00E35C81" w:rsidRPr="00E35C81" w:rsidRDefault="00E35C81" w:rsidP="00E35C81">
      <w:pPr>
        <w:keepNext/>
        <w:numPr>
          <w:ilvl w:val="0"/>
          <w:numId w:val="10"/>
        </w:numPr>
        <w:spacing w:before="120" w:after="120" w:line="240" w:lineRule="auto"/>
        <w:outlineLvl w:val="0"/>
        <w:rPr>
          <w:rFonts w:ascii="Tahoma" w:eastAsia="Calibri" w:hAnsi="Tahoma" w:cs="Tahoma"/>
          <w:b/>
          <w:bCs/>
          <w:sz w:val="24"/>
          <w:szCs w:val="24"/>
          <w:lang w:val="lv-LV"/>
        </w:rPr>
      </w:pPr>
      <w:r w:rsidRPr="00E35C81">
        <w:rPr>
          <w:rFonts w:ascii="Tahoma" w:eastAsia="Calibri" w:hAnsi="Tahoma" w:cs="Tahoma"/>
          <w:b/>
          <w:bCs/>
          <w:sz w:val="24"/>
          <w:szCs w:val="24"/>
          <w:lang w:val="lv-LV"/>
        </w:rPr>
        <w:t>Iesniedzamie dokumenti</w:t>
      </w:r>
    </w:p>
    <w:p w:rsidR="00E35C81" w:rsidRPr="00E35C81" w:rsidRDefault="00E35C81" w:rsidP="00E35C81">
      <w:pPr>
        <w:numPr>
          <w:ilvl w:val="1"/>
          <w:numId w:val="11"/>
        </w:numPr>
        <w:spacing w:after="0" w:line="240" w:lineRule="auto"/>
        <w:jc w:val="both"/>
        <w:rPr>
          <w:rFonts w:ascii="Tahoma" w:eastAsia="Calibri" w:hAnsi="Tahoma" w:cs="Tahoma"/>
          <w:sz w:val="24"/>
          <w:szCs w:val="24"/>
          <w:lang w:val="lv-LV"/>
        </w:rPr>
      </w:pPr>
      <w:bookmarkStart w:id="69" w:name="_Ref134801381"/>
      <w:bookmarkStart w:id="70" w:name="_Ref98213024"/>
      <w:bookmarkStart w:id="71" w:name="_Ref134806324"/>
      <w:bookmarkStart w:id="72" w:name="_Ref70752477"/>
      <w:bookmarkStart w:id="73" w:name="_Ref70774989"/>
      <w:r w:rsidRPr="00E35C81">
        <w:rPr>
          <w:rFonts w:ascii="Tahoma" w:eastAsia="Calibri" w:hAnsi="Tahoma" w:cs="Tahoma"/>
          <w:sz w:val="24"/>
          <w:szCs w:val="24"/>
          <w:lang w:val="lv-LV"/>
        </w:rPr>
        <w:t>Pretendenta atlases dokumenti</w:t>
      </w:r>
      <w:bookmarkEnd w:id="69"/>
      <w:bookmarkEnd w:id="70"/>
      <w:r w:rsidRPr="00E35C81">
        <w:rPr>
          <w:rFonts w:ascii="Tahoma" w:eastAsia="Calibri" w:hAnsi="Tahoma" w:cs="Tahoma"/>
          <w:sz w:val="24"/>
          <w:szCs w:val="24"/>
          <w:lang w:val="lv-LV"/>
        </w:rPr>
        <w:t>:</w:t>
      </w:r>
    </w:p>
    <w:bookmarkEnd w:id="71"/>
    <w:bookmarkEnd w:id="72"/>
    <w:p w:rsidR="00E35C81" w:rsidRPr="00E35C81" w:rsidRDefault="00E35C81" w:rsidP="00E35C81">
      <w:pPr>
        <w:numPr>
          <w:ilvl w:val="2"/>
          <w:numId w:val="12"/>
        </w:numPr>
        <w:tabs>
          <w:tab w:val="num" w:pos="0"/>
          <w:tab w:val="num" w:pos="912"/>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 xml:space="preserve">Pretendenta </w:t>
      </w:r>
      <w:smartTag w:uri="schemas-tilde-lv/tildestengine" w:element="veidnes">
        <w:smartTagPr>
          <w:attr w:name="id" w:val="-1"/>
          <w:attr w:name="baseform" w:val="pieteikums"/>
          <w:attr w:name="text" w:val="pieteikums"/>
        </w:smartTagPr>
        <w:r w:rsidRPr="00E35C81">
          <w:rPr>
            <w:rFonts w:ascii="Tahoma" w:eastAsia="Calibri" w:hAnsi="Tahoma" w:cs="Tahoma"/>
            <w:sz w:val="24"/>
            <w:szCs w:val="24"/>
            <w:lang w:val="lv-LV"/>
          </w:rPr>
          <w:t>pieteikums</w:t>
        </w:r>
      </w:smartTag>
      <w:r w:rsidRPr="00E35C81">
        <w:rPr>
          <w:rFonts w:ascii="Tahoma" w:eastAsia="Calibri" w:hAnsi="Tahoma" w:cs="Tahoma"/>
          <w:sz w:val="24"/>
          <w:szCs w:val="24"/>
          <w:lang w:val="lv-LV"/>
        </w:rPr>
        <w:t xml:space="preserve"> dalībai iepirkumā saskaņā </w:t>
      </w:r>
      <w:r w:rsidRPr="00E35C81">
        <w:rPr>
          <w:rFonts w:ascii="Tahoma" w:eastAsia="Calibri" w:hAnsi="Tahoma" w:cs="Tahoma"/>
          <w:color w:val="000000"/>
          <w:sz w:val="24"/>
          <w:szCs w:val="24"/>
          <w:lang w:val="lv-LV"/>
        </w:rPr>
        <w:t>ar</w:t>
      </w:r>
      <w:r w:rsidRPr="00E35C81">
        <w:rPr>
          <w:rFonts w:ascii="Tahoma" w:eastAsia="Calibri" w:hAnsi="Tahoma" w:cs="Tahoma"/>
          <w:color w:val="0000FF"/>
          <w:sz w:val="24"/>
          <w:szCs w:val="24"/>
          <w:lang w:val="lv-LV"/>
        </w:rPr>
        <w:t xml:space="preserve"> </w:t>
      </w:r>
      <w:r w:rsidRPr="00E35C81">
        <w:rPr>
          <w:rFonts w:ascii="Tahoma" w:eastAsia="Calibri" w:hAnsi="Tahoma" w:cs="Tahoma"/>
          <w:sz w:val="24"/>
          <w:szCs w:val="24"/>
          <w:lang w:val="lv-LV"/>
        </w:rPr>
        <w:t>2.pielikumu</w:t>
      </w:r>
      <w:r w:rsidRPr="00E35C81">
        <w:rPr>
          <w:rFonts w:ascii="Tahoma" w:eastAsia="Calibri" w:hAnsi="Tahoma" w:cs="Tahoma"/>
          <w:color w:val="0000FF"/>
          <w:sz w:val="24"/>
          <w:szCs w:val="24"/>
          <w:lang w:val="lv-LV"/>
        </w:rPr>
        <w:t>,</w:t>
      </w:r>
      <w:r w:rsidRPr="00E35C81">
        <w:rPr>
          <w:rFonts w:ascii="Tahoma" w:eastAsia="Calibri" w:hAnsi="Tahoma" w:cs="Tahoma"/>
          <w:sz w:val="24"/>
          <w:szCs w:val="24"/>
          <w:lang w:val="lv-LV"/>
        </w:rPr>
        <w:t xml:space="preserve"> kurā ietverts pretendenta apliecinājums, ka uz to nepastāv Publisko iepirkumu likuma 8</w:t>
      </w:r>
      <w:r w:rsidRPr="00E35C81">
        <w:rPr>
          <w:rFonts w:ascii="Tahoma" w:eastAsia="Calibri" w:hAnsi="Tahoma" w:cs="Tahoma"/>
          <w:sz w:val="24"/>
          <w:szCs w:val="24"/>
          <w:vertAlign w:val="superscript"/>
          <w:lang w:val="lv-LV"/>
        </w:rPr>
        <w:t>1</w:t>
      </w:r>
      <w:r w:rsidRPr="00E35C81">
        <w:rPr>
          <w:rFonts w:ascii="Tahoma" w:eastAsia="Calibri" w:hAnsi="Tahoma" w:cs="Tahoma"/>
          <w:sz w:val="24"/>
          <w:szCs w:val="24"/>
          <w:lang w:val="lv-LV"/>
        </w:rPr>
        <w:t>.panta piektajā daļā minētie nosacījumi.</w:t>
      </w:r>
    </w:p>
    <w:p w:rsidR="00E35C81" w:rsidRPr="00E35C81" w:rsidRDefault="00E35C81" w:rsidP="00E35C81">
      <w:pPr>
        <w:numPr>
          <w:ilvl w:val="2"/>
          <w:numId w:val="12"/>
        </w:numPr>
        <w:tabs>
          <w:tab w:val="num" w:pos="912"/>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Komercreģistra vai līdzvērtīga reģistra ārvalstīs izdotas apliecības kopija.</w:t>
      </w:r>
    </w:p>
    <w:p w:rsidR="00E35C81" w:rsidRPr="00E35C81" w:rsidRDefault="00E35C81" w:rsidP="00E35C81">
      <w:pPr>
        <w:numPr>
          <w:ilvl w:val="2"/>
          <w:numId w:val="12"/>
        </w:numPr>
        <w:tabs>
          <w:tab w:val="num" w:pos="912"/>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 xml:space="preserve">Latvijas Republikas Izglītības un zinātnes ministrijas Izglītības iestāžu reģistra (vai līdzvērtīga reģistra ārvalstīs) izdotas apliecības kopija. </w:t>
      </w:r>
    </w:p>
    <w:p w:rsidR="00E35C81" w:rsidRPr="00E35C81" w:rsidRDefault="00E35C81" w:rsidP="00E35C81">
      <w:pPr>
        <w:numPr>
          <w:ilvl w:val="2"/>
          <w:numId w:val="12"/>
        </w:numPr>
        <w:tabs>
          <w:tab w:val="num" w:pos="912"/>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 xml:space="preserve">Sertifikāts, kas apliecina, ka pretendentam ir ieviesta kvalitātes vadības sistēma atbilstoši starptautiskā standarta ISO 9001:2008 „Kvalitātes pārvaldības sistēmas. Prasības” (vai ekvivalenta) nosacījumiem, vai brīvā formā sagatavots pretendenta kvalitātes vadības sistēmas apraksts. </w:t>
      </w:r>
    </w:p>
    <w:p w:rsidR="00E35C81" w:rsidRPr="00E35C81" w:rsidRDefault="00E35C81" w:rsidP="00E35C81">
      <w:pPr>
        <w:numPr>
          <w:ilvl w:val="2"/>
          <w:numId w:val="12"/>
        </w:numPr>
        <w:tabs>
          <w:tab w:val="num" w:pos="912"/>
        </w:tabs>
        <w:spacing w:after="0" w:line="240" w:lineRule="auto"/>
        <w:jc w:val="both"/>
        <w:rPr>
          <w:rFonts w:ascii="Tahoma" w:eastAsia="Calibri" w:hAnsi="Tahoma" w:cs="Tahoma"/>
          <w:sz w:val="24"/>
          <w:szCs w:val="24"/>
          <w:lang w:val="lv-LV"/>
        </w:rPr>
      </w:pPr>
      <w:bookmarkStart w:id="74" w:name="_Ref139689872"/>
      <w:r w:rsidRPr="00E35C81">
        <w:rPr>
          <w:rFonts w:ascii="Tahoma" w:eastAsia="Calibri" w:hAnsi="Tahoma" w:cs="Tahoma"/>
          <w:sz w:val="24"/>
          <w:szCs w:val="24"/>
          <w:lang w:val="lv-LV"/>
        </w:rPr>
        <w:t xml:space="preserve">Pretendenta pieredze līdzīga pakalpojuma sniegšanā pēdējos 3 (trīs) gados </w:t>
      </w:r>
      <w:bookmarkEnd w:id="74"/>
      <w:r w:rsidRPr="00E35C81">
        <w:rPr>
          <w:rFonts w:ascii="Tahoma" w:eastAsia="Calibri" w:hAnsi="Tahoma" w:cs="Tahoma"/>
          <w:sz w:val="24"/>
          <w:szCs w:val="24"/>
          <w:lang w:val="lv-LV"/>
        </w:rPr>
        <w:t>ieskaitot 2012.gadu atbilstoši 11.3.1.punkta prasībām</w:t>
      </w:r>
      <w:r w:rsidRPr="00E35C81">
        <w:rPr>
          <w:rFonts w:ascii="Tahoma" w:eastAsia="Calibri" w:hAnsi="Tahoma" w:cs="Tahoma"/>
          <w:bCs/>
          <w:sz w:val="24"/>
          <w:szCs w:val="24"/>
          <w:lang w:val="lv-LV"/>
        </w:rPr>
        <w:t>.</w:t>
      </w:r>
    </w:p>
    <w:p w:rsidR="00E35C81" w:rsidRPr="00E35C81" w:rsidRDefault="00E35C81" w:rsidP="00E35C81">
      <w:pPr>
        <w:numPr>
          <w:ilvl w:val="2"/>
          <w:numId w:val="12"/>
        </w:numPr>
        <w:tabs>
          <w:tab w:val="num" w:pos="912"/>
        </w:tabs>
        <w:spacing w:after="0" w:line="240" w:lineRule="auto"/>
        <w:jc w:val="both"/>
        <w:rPr>
          <w:rFonts w:ascii="Tahoma" w:eastAsia="Calibri" w:hAnsi="Tahoma" w:cs="Tahoma"/>
          <w:color w:val="000000"/>
          <w:sz w:val="24"/>
          <w:szCs w:val="24"/>
          <w:lang w:val="lv-LV" w:eastAsia="lv-LV"/>
        </w:rPr>
      </w:pPr>
      <w:r w:rsidRPr="00E35C81">
        <w:rPr>
          <w:rFonts w:ascii="Tahoma" w:eastAsia="Calibri" w:hAnsi="Tahoma" w:cs="Tahoma"/>
          <w:sz w:val="24"/>
          <w:szCs w:val="24"/>
          <w:lang w:val="lv-LV" w:eastAsia="lv-LV"/>
        </w:rPr>
        <w:t xml:space="preserve">Pasniedzēju </w:t>
      </w:r>
      <w:smartTag w:uri="schemas-tilde-lv/tildestengine" w:element="veidnes">
        <w:smartTagPr>
          <w:attr w:name="id" w:val="-1"/>
          <w:attr w:name="baseform" w:val="CV"/>
          <w:attr w:name="text" w:val="CV"/>
        </w:smartTagPr>
        <w:r w:rsidRPr="00E35C81">
          <w:rPr>
            <w:rFonts w:ascii="Tahoma" w:eastAsia="Calibri" w:hAnsi="Tahoma" w:cs="Tahoma"/>
            <w:sz w:val="24"/>
            <w:szCs w:val="24"/>
            <w:lang w:val="lv-LV" w:eastAsia="lv-LV"/>
          </w:rPr>
          <w:t>CV</w:t>
        </w:r>
      </w:smartTag>
      <w:r w:rsidRPr="00E35C81">
        <w:rPr>
          <w:rFonts w:ascii="Tahoma" w:eastAsia="Calibri" w:hAnsi="Tahoma" w:cs="Tahoma"/>
          <w:sz w:val="24"/>
          <w:szCs w:val="24"/>
          <w:lang w:val="lv-LV" w:eastAsia="lv-LV"/>
        </w:rPr>
        <w:t>, norādot atbilstību 11.2.6.punkta prasībām, un izglītību apliecinošu dokumentu kopijas</w:t>
      </w:r>
      <w:r w:rsidRPr="00E35C81">
        <w:rPr>
          <w:rFonts w:ascii="Tahoma" w:eastAsia="Calibri" w:hAnsi="Tahoma" w:cs="Tahoma"/>
          <w:sz w:val="24"/>
          <w:szCs w:val="24"/>
          <w:lang w:val="lv-LV"/>
        </w:rPr>
        <w:t xml:space="preserve">, t.sk., </w:t>
      </w:r>
      <w:r w:rsidRPr="00E35C81">
        <w:rPr>
          <w:rFonts w:ascii="Tahoma" w:eastAsia="Calibri" w:hAnsi="Tahoma" w:cs="Tahoma"/>
          <w:color w:val="000000"/>
          <w:sz w:val="24"/>
          <w:szCs w:val="24"/>
          <w:lang w:val="lv-LV" w:eastAsia="lv-LV"/>
        </w:rPr>
        <w:t>sertifikāts par apgūtiem kvalitātes vadības, izcilības un risku vadības kursiem.</w:t>
      </w:r>
    </w:p>
    <w:p w:rsidR="00E35C81" w:rsidRPr="00E35C81" w:rsidRDefault="00E35C81" w:rsidP="00E35C81">
      <w:pPr>
        <w:numPr>
          <w:ilvl w:val="2"/>
          <w:numId w:val="12"/>
        </w:numPr>
        <w:tabs>
          <w:tab w:val="left" w:pos="912"/>
          <w:tab w:val="num" w:pos="1311"/>
        </w:tabs>
        <w:spacing w:after="0" w:line="240" w:lineRule="auto"/>
        <w:jc w:val="both"/>
        <w:rPr>
          <w:rFonts w:ascii="Tahoma" w:eastAsia="Calibri" w:hAnsi="Tahoma" w:cs="Tahoma"/>
          <w:sz w:val="24"/>
          <w:szCs w:val="24"/>
          <w:lang w:val="lv-LV"/>
        </w:rPr>
      </w:pPr>
      <w:bookmarkStart w:id="75" w:name="_Ref135475274"/>
      <w:bookmarkStart w:id="76" w:name="_Ref101329648"/>
      <w:bookmarkStart w:id="77" w:name="_Ref98213059"/>
      <w:bookmarkStart w:id="78" w:name="_Toc90548074"/>
      <w:bookmarkEnd w:id="73"/>
      <w:r w:rsidRPr="00E35C81">
        <w:rPr>
          <w:rFonts w:ascii="Tahoma" w:eastAsia="Calibri" w:hAnsi="Tahoma" w:cs="Tahoma"/>
          <w:bCs/>
          <w:sz w:val="24"/>
          <w:szCs w:val="24"/>
          <w:lang w:val="lv-LV" w:eastAsia="lv-LV"/>
        </w:rPr>
        <w:t>Pilnvara</w:t>
      </w:r>
      <w:r w:rsidRPr="00E35C81">
        <w:rPr>
          <w:rFonts w:ascii="Tahoma" w:eastAsia="Calibri" w:hAnsi="Tahoma" w:cs="Tahoma"/>
          <w:b/>
          <w:bCs/>
          <w:sz w:val="24"/>
          <w:szCs w:val="24"/>
          <w:lang w:val="lv-LV" w:eastAsia="lv-LV"/>
        </w:rPr>
        <w:t xml:space="preserve"> </w:t>
      </w:r>
      <w:r w:rsidRPr="00E35C81">
        <w:rPr>
          <w:rFonts w:ascii="Tahoma" w:eastAsia="Calibri" w:hAnsi="Tahoma" w:cs="Tahoma"/>
          <w:sz w:val="24"/>
          <w:szCs w:val="24"/>
          <w:lang w:val="lv-LV" w:eastAsia="lv-LV"/>
        </w:rPr>
        <w:t>vai cits dokuments, kas ļauj piedāvājumu parakstījušai personai uzņemties</w:t>
      </w:r>
      <w:r w:rsidRPr="00E35C81">
        <w:rPr>
          <w:rFonts w:ascii="Tahoma" w:eastAsia="Calibri" w:hAnsi="Tahoma" w:cs="Tahoma"/>
          <w:sz w:val="24"/>
          <w:szCs w:val="24"/>
          <w:lang w:val="lv-LV"/>
        </w:rPr>
        <w:t xml:space="preserve"> </w:t>
      </w:r>
      <w:r w:rsidRPr="00E35C81">
        <w:rPr>
          <w:rFonts w:ascii="Tahoma" w:eastAsia="Calibri" w:hAnsi="Tahoma" w:cs="Tahoma"/>
          <w:sz w:val="24"/>
          <w:szCs w:val="24"/>
          <w:lang w:val="lv-LV" w:eastAsia="lv-LV"/>
        </w:rPr>
        <w:t>saistības pretendenta vārdā.</w:t>
      </w:r>
    </w:p>
    <w:p w:rsidR="00E35C81" w:rsidRPr="00E35C81" w:rsidRDefault="00E35C81" w:rsidP="00E35C81">
      <w:pPr>
        <w:numPr>
          <w:ilvl w:val="1"/>
          <w:numId w:val="12"/>
        </w:numPr>
        <w:tabs>
          <w:tab w:val="num" w:pos="0"/>
        </w:tabs>
        <w:spacing w:before="120" w:after="12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Tehniskais piedāvājums – pretendenta parakstīts tehniskā piedāvājuma detalizēts apraksts atbilstoši tehniskajā specifikācijā minētajām prasībām atbilstoši 3.pielikumam.</w:t>
      </w:r>
    </w:p>
    <w:p w:rsidR="00E35C81" w:rsidRPr="00E35C81" w:rsidRDefault="00E35C81" w:rsidP="00E35C81">
      <w:pPr>
        <w:numPr>
          <w:ilvl w:val="1"/>
          <w:numId w:val="12"/>
        </w:numPr>
        <w:spacing w:after="120" w:line="240" w:lineRule="auto"/>
        <w:jc w:val="both"/>
        <w:rPr>
          <w:rFonts w:ascii="Tahoma" w:eastAsia="Calibri" w:hAnsi="Tahoma" w:cs="Tahoma"/>
          <w:sz w:val="24"/>
          <w:szCs w:val="24"/>
          <w:u w:val="single"/>
          <w:lang w:val="lv-LV"/>
        </w:rPr>
      </w:pPr>
      <w:bookmarkStart w:id="79" w:name="_Ref140315793"/>
      <w:bookmarkStart w:id="80" w:name="_Ref125961965"/>
      <w:bookmarkEnd w:id="75"/>
      <w:bookmarkEnd w:id="76"/>
      <w:bookmarkEnd w:id="77"/>
      <w:bookmarkEnd w:id="78"/>
      <w:r w:rsidRPr="00E35C81">
        <w:rPr>
          <w:rFonts w:ascii="Tahoma" w:eastAsia="Calibri" w:hAnsi="Tahoma" w:cs="Tahoma"/>
          <w:sz w:val="24"/>
          <w:szCs w:val="24"/>
          <w:lang w:val="lv-LV"/>
        </w:rPr>
        <w:t xml:space="preserve">Finanšu piedāvājums atbilstoši 4.pielikumam. Cenas norāda latos (Ls) bez pievienotās vērtības nodokļa. </w:t>
      </w:r>
      <w:bookmarkEnd w:id="79"/>
      <w:r w:rsidRPr="00E35C81">
        <w:rPr>
          <w:rFonts w:ascii="Tahoma" w:eastAsia="Calibri" w:hAnsi="Tahoma" w:cs="Tahoma"/>
          <w:sz w:val="24"/>
          <w:szCs w:val="24"/>
          <w:lang w:val="lv-LV" w:eastAsia="lv-LV"/>
        </w:rPr>
        <w:t>Pretendentam cenas piedāvājumā jāietver visas pakalpojumu izmaksas, visi normatīvajos</w:t>
      </w:r>
      <w:r w:rsidRPr="00E35C81">
        <w:rPr>
          <w:rFonts w:ascii="Tahoma" w:eastAsia="Calibri" w:hAnsi="Tahoma" w:cs="Tahoma"/>
          <w:sz w:val="24"/>
          <w:szCs w:val="24"/>
          <w:lang w:val="lv-LV"/>
        </w:rPr>
        <w:t xml:space="preserve"> </w:t>
      </w:r>
      <w:r w:rsidRPr="00E35C81">
        <w:rPr>
          <w:rFonts w:ascii="Tahoma" w:eastAsia="Calibri" w:hAnsi="Tahoma" w:cs="Tahoma"/>
          <w:sz w:val="24"/>
          <w:szCs w:val="24"/>
          <w:lang w:val="lv-LV" w:eastAsia="lv-LV"/>
        </w:rPr>
        <w:t>aktos paredzētie nodokļi un visas ar paredzamā līguma izpildi saistītās izmaksas</w:t>
      </w:r>
      <w:r w:rsidRPr="00E35C81">
        <w:rPr>
          <w:rFonts w:ascii="Tahoma" w:eastAsia="Calibri" w:hAnsi="Tahoma" w:cs="Tahoma"/>
          <w:bCs/>
          <w:sz w:val="24"/>
          <w:szCs w:val="24"/>
          <w:lang w:val="lv-LV" w:eastAsia="lv-LV"/>
        </w:rPr>
        <w:t>.</w:t>
      </w:r>
    </w:p>
    <w:p w:rsidR="00E35C81" w:rsidRPr="00E35C81" w:rsidRDefault="00E35C81" w:rsidP="00E35C81">
      <w:pPr>
        <w:numPr>
          <w:ilvl w:val="1"/>
          <w:numId w:val="12"/>
        </w:numPr>
        <w:spacing w:after="12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Pasūtītājs pieprasīs no pretendenta, kuram būs piešķiramas līguma slēgšanas tiesības, izziņu, ko izsniegusi Latvijas un ārvalsts kompetenta institūcija (ja pretendents nav reģistrēts Latvijā vai Latvijā neatrodas tā pastāvīgā dzīvesvieta), kas apliecinās, ka tam nav nodokļu parādu, tajā skaitā valsts sociālās apdrošināšanas iemaksu parādu, kas kopsummā katrā valstī pārsniedz 150 EUR. Termiņš šī dokumenta iesniegšanai ir ne īsāks par 10 darba dienām, un šo dokumentu pieņems un atzīs, ja tas izdots ne agrāk kā mēnesi pirms iesniegšanas dienas.</w:t>
      </w:r>
    </w:p>
    <w:p w:rsidR="00E35C81" w:rsidRPr="00E35C81" w:rsidRDefault="00E35C81" w:rsidP="00E35C81">
      <w:pPr>
        <w:spacing w:after="120" w:line="240" w:lineRule="auto"/>
        <w:jc w:val="both"/>
        <w:rPr>
          <w:rFonts w:ascii="Tahoma" w:eastAsia="Calibri" w:hAnsi="Tahoma" w:cs="Tahoma"/>
          <w:sz w:val="24"/>
          <w:szCs w:val="24"/>
          <w:lang w:val="lv-LV"/>
        </w:rPr>
      </w:pPr>
    </w:p>
    <w:p w:rsidR="00E35C81" w:rsidRPr="00E35C81" w:rsidRDefault="00E35C81" w:rsidP="00E35C81">
      <w:pPr>
        <w:keepNext/>
        <w:spacing w:before="120" w:after="120" w:line="240" w:lineRule="auto"/>
        <w:outlineLvl w:val="0"/>
        <w:rPr>
          <w:rFonts w:ascii="Tahoma" w:eastAsia="Calibri" w:hAnsi="Tahoma" w:cs="Tahoma"/>
          <w:b/>
          <w:bCs/>
          <w:sz w:val="24"/>
          <w:szCs w:val="24"/>
          <w:lang w:val="lv-LV"/>
        </w:rPr>
      </w:pPr>
      <w:bookmarkStart w:id="81" w:name="_Toc230599446"/>
      <w:bookmarkEnd w:id="80"/>
      <w:r w:rsidRPr="00E35C81">
        <w:rPr>
          <w:rFonts w:ascii="Tahoma" w:eastAsia="Calibri" w:hAnsi="Tahoma" w:cs="Tahoma"/>
          <w:b/>
          <w:bCs/>
          <w:sz w:val="24"/>
          <w:szCs w:val="24"/>
          <w:lang w:val="lv-LV"/>
        </w:rPr>
        <w:t>13. Piedāvājuma vērtēšana</w:t>
      </w:r>
      <w:bookmarkEnd w:id="81"/>
    </w:p>
    <w:p w:rsidR="00E35C81" w:rsidRPr="00E35C81" w:rsidRDefault="00E35C81" w:rsidP="00E35C81">
      <w:pPr>
        <w:spacing w:before="120"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Komisija piedāvājuma vērtēšanu veic trīs posmos:</w:t>
      </w:r>
    </w:p>
    <w:p w:rsidR="00E35C81" w:rsidRPr="00E35C81" w:rsidRDefault="00E35C81" w:rsidP="00E35C81">
      <w:pPr>
        <w:numPr>
          <w:ilvl w:val="1"/>
          <w:numId w:val="13"/>
        </w:numPr>
        <w:tabs>
          <w:tab w:val="num" w:pos="0"/>
          <w:tab w:val="num" w:pos="180"/>
        </w:tabs>
        <w:spacing w:after="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 xml:space="preserve">Pretendenta atlase – komisija novērtē pretendenta atbilstību </w:t>
      </w:r>
      <w:r w:rsidRPr="00E35C81">
        <w:rPr>
          <w:rFonts w:ascii="Tahoma" w:eastAsia="Calibri" w:hAnsi="Tahoma" w:cs="Tahoma"/>
          <w:color w:val="000000"/>
          <w:sz w:val="24"/>
          <w:szCs w:val="24"/>
          <w:lang w:val="lv-LV"/>
        </w:rPr>
        <w:t>nolikuma</w:t>
      </w:r>
      <w:r w:rsidRPr="00E35C81">
        <w:rPr>
          <w:rFonts w:ascii="Tahoma" w:eastAsia="Calibri" w:hAnsi="Tahoma" w:cs="Tahoma"/>
          <w:sz w:val="24"/>
          <w:szCs w:val="24"/>
          <w:lang w:val="lv-LV"/>
        </w:rPr>
        <w:t xml:space="preserve"> </w:t>
      </w:r>
      <w:r w:rsidRPr="00E35C81">
        <w:rPr>
          <w:rFonts w:ascii="Tahoma" w:eastAsia="Calibri" w:hAnsi="Tahoma" w:cs="Tahoma"/>
          <w:sz w:val="24"/>
          <w:szCs w:val="24"/>
          <w:lang w:val="lv-LV"/>
        </w:rPr>
        <w:fldChar w:fldCharType="begin"/>
      </w:r>
      <w:r w:rsidRPr="00E35C81">
        <w:rPr>
          <w:rFonts w:ascii="Tahoma" w:eastAsia="Calibri" w:hAnsi="Tahoma" w:cs="Tahoma"/>
          <w:sz w:val="24"/>
          <w:szCs w:val="24"/>
          <w:lang w:val="lv-LV"/>
        </w:rPr>
        <w:instrText xml:space="preserve"> REF _Ref134801408 \r \h  \* MERGEFORMAT </w:instrText>
      </w:r>
      <w:r w:rsidRPr="00E35C81">
        <w:rPr>
          <w:rFonts w:ascii="Tahoma" w:eastAsia="Calibri" w:hAnsi="Tahoma" w:cs="Tahoma"/>
          <w:sz w:val="24"/>
          <w:szCs w:val="24"/>
          <w:lang w:val="lv-LV"/>
        </w:rPr>
      </w:r>
      <w:r w:rsidRPr="00E35C81">
        <w:rPr>
          <w:rFonts w:ascii="Tahoma" w:eastAsia="Calibri" w:hAnsi="Tahoma" w:cs="Tahoma"/>
          <w:sz w:val="24"/>
          <w:szCs w:val="24"/>
          <w:lang w:val="lv-LV"/>
        </w:rPr>
        <w:fldChar w:fldCharType="separate"/>
      </w:r>
      <w:r w:rsidR="00784365">
        <w:rPr>
          <w:rFonts w:ascii="Tahoma" w:eastAsia="Calibri" w:hAnsi="Tahoma" w:cs="Tahoma"/>
          <w:sz w:val="24"/>
          <w:szCs w:val="24"/>
          <w:lang w:val="lv-LV"/>
        </w:rPr>
        <w:t>11</w:t>
      </w:r>
      <w:r w:rsidRPr="00E35C81">
        <w:rPr>
          <w:rFonts w:ascii="Tahoma" w:eastAsia="Calibri" w:hAnsi="Tahoma" w:cs="Tahoma"/>
          <w:sz w:val="24"/>
          <w:szCs w:val="24"/>
          <w:lang w:val="lv-LV"/>
        </w:rPr>
        <w:fldChar w:fldCharType="end"/>
      </w:r>
      <w:r w:rsidRPr="00E35C81">
        <w:rPr>
          <w:rFonts w:ascii="Tahoma" w:eastAsia="Calibri" w:hAnsi="Tahoma" w:cs="Tahoma"/>
          <w:sz w:val="24"/>
          <w:szCs w:val="24"/>
          <w:lang w:val="lv-LV"/>
        </w:rPr>
        <w:t>.punktā noteiktajām pretendenta atlases prasībām.</w:t>
      </w:r>
    </w:p>
    <w:p w:rsidR="00E35C81" w:rsidRPr="00E35C81" w:rsidRDefault="00E35C81" w:rsidP="00E35C81">
      <w:pPr>
        <w:numPr>
          <w:ilvl w:val="1"/>
          <w:numId w:val="13"/>
        </w:numPr>
        <w:tabs>
          <w:tab w:val="num" w:pos="0"/>
          <w:tab w:val="num" w:pos="720"/>
        </w:tabs>
        <w:spacing w:after="0" w:line="240" w:lineRule="auto"/>
        <w:jc w:val="both"/>
        <w:rPr>
          <w:rFonts w:ascii="Tahoma" w:eastAsia="Calibri" w:hAnsi="Tahoma" w:cs="Tahoma"/>
          <w:color w:val="000000"/>
          <w:sz w:val="24"/>
          <w:szCs w:val="24"/>
          <w:lang w:val="lv-LV"/>
        </w:rPr>
      </w:pPr>
      <w:r w:rsidRPr="00E35C81">
        <w:rPr>
          <w:rFonts w:ascii="Tahoma" w:eastAsia="Calibri" w:hAnsi="Tahoma" w:cs="Tahoma"/>
          <w:sz w:val="24"/>
          <w:szCs w:val="24"/>
          <w:lang w:val="lv-LV"/>
        </w:rPr>
        <w:t xml:space="preserve">Tehnisko piedāvājumu atbilstības pārbaude un vērtēšana – komisija novērtē piedāvājuma atbilstību tehniskajai specifikācijai. Ja piedāvājums neatbilst prasībām, </w:t>
      </w:r>
      <w:r w:rsidRPr="00E35C81">
        <w:rPr>
          <w:rFonts w:ascii="Tahoma" w:eastAsia="Calibri" w:hAnsi="Tahoma" w:cs="Tahoma"/>
          <w:color w:val="000000"/>
          <w:sz w:val="24"/>
          <w:szCs w:val="24"/>
          <w:lang w:val="lv-LV"/>
        </w:rPr>
        <w:t>komisija šo piedāvājumu noraida un tālāk to neizskata.</w:t>
      </w:r>
    </w:p>
    <w:p w:rsidR="00E35C81" w:rsidRPr="00E35C81" w:rsidRDefault="00E35C81" w:rsidP="00E35C81">
      <w:pPr>
        <w:numPr>
          <w:ilvl w:val="1"/>
          <w:numId w:val="13"/>
        </w:numPr>
        <w:tabs>
          <w:tab w:val="num" w:pos="0"/>
          <w:tab w:val="num" w:pos="720"/>
        </w:tabs>
        <w:spacing w:after="0" w:line="240" w:lineRule="auto"/>
        <w:jc w:val="both"/>
        <w:rPr>
          <w:rFonts w:ascii="Tahoma" w:eastAsia="Calibri" w:hAnsi="Tahoma" w:cs="Tahoma"/>
          <w:color w:val="0000FF"/>
          <w:sz w:val="24"/>
          <w:lang w:val="lv-LV"/>
        </w:rPr>
      </w:pPr>
      <w:r w:rsidRPr="00E35C81">
        <w:rPr>
          <w:rFonts w:ascii="Tahoma" w:eastAsia="Calibri" w:hAnsi="Tahoma" w:cs="Tahoma"/>
          <w:color w:val="000000"/>
          <w:sz w:val="24"/>
          <w:szCs w:val="24"/>
          <w:lang w:val="lv-LV"/>
        </w:rPr>
        <w:lastRenderedPageBreak/>
        <w:t>Finanšu</w:t>
      </w:r>
      <w:r w:rsidRPr="00E35C81">
        <w:rPr>
          <w:rFonts w:ascii="Tahoma" w:eastAsia="Calibri" w:hAnsi="Tahoma" w:cs="Tahoma"/>
          <w:sz w:val="24"/>
          <w:szCs w:val="24"/>
          <w:lang w:val="lv-LV"/>
        </w:rPr>
        <w:t xml:space="preserve"> piedāvājuma vērtēšana - no visām prasībām atbilstošajiem piedāvājumiem iepirkuma komisija izvēlēsies piedāvājumu ar viszemāko cenu. </w:t>
      </w:r>
    </w:p>
    <w:p w:rsidR="00E35C81" w:rsidRPr="00E35C81" w:rsidRDefault="00E35C81" w:rsidP="00E35C81">
      <w:pPr>
        <w:tabs>
          <w:tab w:val="num" w:pos="540"/>
        </w:tabs>
        <w:spacing w:after="0" w:line="240" w:lineRule="auto"/>
        <w:jc w:val="both"/>
        <w:rPr>
          <w:rFonts w:ascii="Tahoma" w:eastAsia="Calibri" w:hAnsi="Tahoma" w:cs="Tahoma"/>
          <w:b/>
          <w:bCs/>
          <w:sz w:val="24"/>
          <w:szCs w:val="24"/>
          <w:lang w:val="lv-LV"/>
        </w:rPr>
      </w:pPr>
    </w:p>
    <w:p w:rsidR="00E35C81" w:rsidRPr="00E35C81" w:rsidRDefault="00E35C81" w:rsidP="00E35C81">
      <w:pPr>
        <w:shd w:val="clear" w:color="auto" w:fill="FFFFFF"/>
        <w:spacing w:after="200" w:line="240" w:lineRule="auto"/>
        <w:rPr>
          <w:rFonts w:ascii="Tahoma" w:eastAsia="Calibri" w:hAnsi="Tahoma" w:cs="Tahoma"/>
          <w:b/>
          <w:sz w:val="24"/>
          <w:szCs w:val="24"/>
          <w:lang w:val="lv-LV"/>
        </w:rPr>
      </w:pPr>
      <w:r w:rsidRPr="00E35C81">
        <w:rPr>
          <w:rFonts w:ascii="Tahoma" w:eastAsia="Calibri" w:hAnsi="Tahoma" w:cs="Tahoma"/>
          <w:b/>
          <w:sz w:val="24"/>
          <w:szCs w:val="24"/>
          <w:lang w:val="lv-LV"/>
        </w:rPr>
        <w:t>14. Nolikumam pievienoti pielikumi:</w:t>
      </w:r>
    </w:p>
    <w:p w:rsidR="00E35C81" w:rsidRPr="00E35C81" w:rsidRDefault="00E35C81" w:rsidP="00E35C81">
      <w:pPr>
        <w:shd w:val="clear" w:color="auto" w:fill="FFFFFF"/>
        <w:autoSpaceDE w:val="0"/>
        <w:autoSpaceDN w:val="0"/>
        <w:adjustRightInd w:val="0"/>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1.pielikums – Tehniskā specifikācija.</w:t>
      </w:r>
    </w:p>
    <w:p w:rsidR="00E35C81" w:rsidRPr="00E35C81" w:rsidRDefault="00E35C81" w:rsidP="00E35C81">
      <w:pPr>
        <w:shd w:val="clear" w:color="auto" w:fill="FFFFFF"/>
        <w:autoSpaceDE w:val="0"/>
        <w:autoSpaceDN w:val="0"/>
        <w:adjustRightInd w:val="0"/>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2.pielikums – Pretendenta pieteikums.</w:t>
      </w:r>
    </w:p>
    <w:p w:rsidR="00E35C81" w:rsidRPr="00E35C81" w:rsidRDefault="00E35C81" w:rsidP="00E35C81">
      <w:pPr>
        <w:shd w:val="clear" w:color="auto" w:fill="FFFFFF"/>
        <w:autoSpaceDE w:val="0"/>
        <w:autoSpaceDN w:val="0"/>
        <w:adjustRightInd w:val="0"/>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3.pielikums – Tehniskā piedāvājuma forma.</w:t>
      </w:r>
    </w:p>
    <w:p w:rsidR="00E35C81" w:rsidRPr="00E35C81" w:rsidRDefault="00E35C81" w:rsidP="00E35C81">
      <w:pPr>
        <w:shd w:val="clear" w:color="auto" w:fill="FFFFFF"/>
        <w:autoSpaceDE w:val="0"/>
        <w:autoSpaceDN w:val="0"/>
        <w:adjustRightInd w:val="0"/>
        <w:spacing w:before="60" w:after="200" w:line="240" w:lineRule="auto"/>
        <w:rPr>
          <w:rFonts w:ascii="Tahoma" w:eastAsia="Calibri" w:hAnsi="Tahoma" w:cs="Tahoma"/>
          <w:sz w:val="24"/>
          <w:szCs w:val="24"/>
          <w:lang w:val="lv-LV"/>
        </w:rPr>
      </w:pPr>
      <w:r w:rsidRPr="00E35C81">
        <w:rPr>
          <w:rFonts w:ascii="Tahoma" w:eastAsia="Calibri" w:hAnsi="Tahoma" w:cs="Tahoma"/>
          <w:sz w:val="24"/>
          <w:szCs w:val="24"/>
          <w:lang w:val="lv-LV"/>
        </w:rPr>
        <w:t>4.pielikums – Finanšu piedāvājuma forma.</w:t>
      </w:r>
    </w:p>
    <w:p w:rsidR="00E35C81" w:rsidRPr="00E35C81" w:rsidRDefault="00E35C81" w:rsidP="00E35C81">
      <w:pPr>
        <w:spacing w:after="0" w:line="240" w:lineRule="auto"/>
        <w:jc w:val="right"/>
        <w:rPr>
          <w:rFonts w:ascii="Tahoma" w:eastAsia="Calibri" w:hAnsi="Tahoma" w:cs="Tahoma"/>
          <w:lang w:val="lv-LV"/>
        </w:rPr>
      </w:pPr>
    </w:p>
    <w:p w:rsidR="00E35C81" w:rsidRPr="00E35C81" w:rsidRDefault="00E35C81" w:rsidP="00E35C81">
      <w:pPr>
        <w:spacing w:after="0" w:line="240" w:lineRule="auto"/>
        <w:jc w:val="right"/>
        <w:rPr>
          <w:rFonts w:ascii="Tahoma" w:eastAsia="Calibri" w:hAnsi="Tahoma" w:cs="Tahoma"/>
          <w:lang w:val="lv-LV"/>
        </w:rPr>
      </w:pPr>
    </w:p>
    <w:p w:rsidR="00E35C81" w:rsidRPr="00E35C81" w:rsidRDefault="00E35C81" w:rsidP="00E35C81">
      <w:pPr>
        <w:spacing w:after="200" w:line="240" w:lineRule="auto"/>
        <w:jc w:val="right"/>
        <w:rPr>
          <w:rFonts w:ascii="Tahoma" w:eastAsia="Calibri" w:hAnsi="Tahoma" w:cs="Tahoma"/>
          <w:i/>
          <w:sz w:val="24"/>
          <w:szCs w:val="24"/>
          <w:lang w:val="lv-LV"/>
        </w:rPr>
      </w:pPr>
      <w:r w:rsidRPr="00E35C81">
        <w:rPr>
          <w:rFonts w:ascii="Tahoma" w:eastAsia="Calibri" w:hAnsi="Tahoma" w:cs="Tahoma"/>
          <w:lang w:val="lv-LV"/>
        </w:rPr>
        <w:br w:type="page"/>
      </w:r>
      <w:r w:rsidRPr="00E35C81">
        <w:rPr>
          <w:rFonts w:ascii="Tahoma" w:eastAsia="Calibri" w:hAnsi="Tahoma" w:cs="Tahoma"/>
          <w:i/>
          <w:sz w:val="24"/>
          <w:szCs w:val="24"/>
          <w:lang w:val="lv-LV"/>
        </w:rPr>
        <w:lastRenderedPageBreak/>
        <w:t>1.pielikums</w:t>
      </w:r>
    </w:p>
    <w:p w:rsidR="00E35C81" w:rsidRPr="00E35C81" w:rsidRDefault="00E35C81" w:rsidP="00E35C81">
      <w:pPr>
        <w:spacing w:after="0" w:line="240" w:lineRule="auto"/>
        <w:jc w:val="right"/>
        <w:rPr>
          <w:rFonts w:ascii="Tahoma" w:eastAsia="Calibri" w:hAnsi="Tahoma" w:cs="Tahoma"/>
          <w:lang w:val="lv-LV"/>
        </w:rPr>
      </w:pPr>
    </w:p>
    <w:p w:rsidR="00E35C81" w:rsidRPr="00E35C81" w:rsidRDefault="00E35C81" w:rsidP="00E35C81">
      <w:pPr>
        <w:spacing w:after="200" w:line="240" w:lineRule="auto"/>
        <w:jc w:val="center"/>
        <w:rPr>
          <w:rFonts w:ascii="Tahoma" w:eastAsia="Calibri" w:hAnsi="Tahoma" w:cs="Tahoma"/>
          <w:b/>
          <w:sz w:val="28"/>
          <w:szCs w:val="28"/>
          <w:lang w:val="lv-LV"/>
        </w:rPr>
      </w:pPr>
      <w:r w:rsidRPr="00E35C81">
        <w:rPr>
          <w:rFonts w:ascii="Tahoma" w:eastAsia="Calibri" w:hAnsi="Tahoma" w:cs="Tahoma"/>
          <w:b/>
          <w:sz w:val="28"/>
          <w:szCs w:val="28"/>
          <w:lang w:val="lv-LV"/>
        </w:rPr>
        <w:t>Tehniskā specifikācija</w:t>
      </w:r>
    </w:p>
    <w:p w:rsidR="00E35C81" w:rsidRPr="00E35C81" w:rsidRDefault="00E35C81" w:rsidP="00E35C81">
      <w:pPr>
        <w:spacing w:after="0" w:line="240" w:lineRule="auto"/>
        <w:ind w:right="88"/>
        <w:jc w:val="right"/>
        <w:rPr>
          <w:rFonts w:ascii="Tahoma" w:eastAsia="Calibri" w:hAnsi="Tahoma" w:cs="Tahoma"/>
          <w:lang w:val="lv-LV"/>
        </w:rPr>
      </w:pPr>
    </w:p>
    <w:p w:rsidR="00E35C81" w:rsidRPr="00E35C81" w:rsidRDefault="00E35C81" w:rsidP="00E35C81">
      <w:pPr>
        <w:numPr>
          <w:ilvl w:val="0"/>
          <w:numId w:val="14"/>
        </w:numPr>
        <w:spacing w:after="80" w:line="240" w:lineRule="auto"/>
        <w:jc w:val="both"/>
        <w:rPr>
          <w:rFonts w:ascii="Tahoma" w:eastAsia="Times New Roman" w:hAnsi="Tahoma" w:cs="Tahoma"/>
          <w:bCs/>
          <w:color w:val="000000"/>
          <w:sz w:val="24"/>
          <w:szCs w:val="24"/>
          <w:lang w:val="lv-LV"/>
        </w:rPr>
      </w:pPr>
      <w:r w:rsidRPr="00E35C81">
        <w:rPr>
          <w:rFonts w:ascii="Tahoma" w:eastAsia="Times New Roman" w:hAnsi="Tahoma" w:cs="Tahoma"/>
          <w:bCs/>
          <w:sz w:val="24"/>
          <w:szCs w:val="24"/>
          <w:lang w:val="lv-LV"/>
        </w:rPr>
        <w:t>SIA „Siguldas slimnīca</w:t>
      </w:r>
      <w:r w:rsidRPr="00E35C81">
        <w:rPr>
          <w:rFonts w:ascii="Tahoma" w:eastAsia="Times New Roman" w:hAnsi="Tahoma" w:cs="Tahoma"/>
          <w:bCs/>
          <w:color w:val="000000"/>
          <w:sz w:val="24"/>
          <w:szCs w:val="24"/>
          <w:lang w:val="lv-LV"/>
        </w:rPr>
        <w:t xml:space="preserve">” 10 (desmit) darbinieku apmācība mācību kursos: </w:t>
      </w:r>
    </w:p>
    <w:p w:rsidR="00E35C81" w:rsidRPr="00E35C81" w:rsidRDefault="00E35C81" w:rsidP="00E35C81">
      <w:pPr>
        <w:spacing w:after="80" w:line="240" w:lineRule="auto"/>
        <w:ind w:firstLine="720"/>
        <w:jc w:val="both"/>
        <w:rPr>
          <w:rFonts w:ascii="Tahoma" w:eastAsia="Times New Roman" w:hAnsi="Tahoma" w:cs="Tahoma"/>
          <w:bCs/>
          <w:color w:val="000000"/>
          <w:sz w:val="24"/>
          <w:szCs w:val="24"/>
          <w:lang w:val="lv-LV"/>
        </w:rPr>
      </w:pPr>
      <w:r w:rsidRPr="00E35C81">
        <w:rPr>
          <w:rFonts w:ascii="Tahoma" w:eastAsia="Times New Roman" w:hAnsi="Tahoma" w:cs="Tahoma"/>
          <w:b/>
          <w:bCs/>
          <w:color w:val="000000"/>
          <w:sz w:val="24"/>
          <w:szCs w:val="24"/>
          <w:lang w:val="lv-LV"/>
        </w:rPr>
        <w:t>1.1. „Procesu vadība medicīnas iestādē”</w:t>
      </w:r>
      <w:r w:rsidRPr="00E35C81">
        <w:rPr>
          <w:rFonts w:ascii="Tahoma" w:eastAsia="Times New Roman" w:hAnsi="Tahoma" w:cs="Tahoma"/>
          <w:bCs/>
          <w:color w:val="000000"/>
          <w:sz w:val="24"/>
          <w:szCs w:val="24"/>
          <w:lang w:val="lv-LV"/>
        </w:rPr>
        <w:t xml:space="preserve"> (16 akadēmiskās stundas):</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color w:val="000000"/>
          <w:sz w:val="24"/>
          <w:szCs w:val="24"/>
          <w:lang w:val="lv-LV" w:eastAsia="ja-JP"/>
        </w:rPr>
      </w:pPr>
      <w:r w:rsidRPr="00E35C81">
        <w:rPr>
          <w:rFonts w:ascii="Tahoma" w:eastAsia="MS Mincho" w:hAnsi="Tahoma" w:cs="Tahoma"/>
          <w:sz w:val="24"/>
          <w:szCs w:val="24"/>
          <w:lang w:val="lv-LV" w:eastAsia="ja-JP"/>
        </w:rPr>
        <w:t xml:space="preserve">Efektīvas vadības sistēmas </w:t>
      </w:r>
      <w:r w:rsidRPr="00E35C81">
        <w:rPr>
          <w:rFonts w:ascii="Tahoma" w:eastAsia="MS Mincho" w:hAnsi="Tahoma" w:cs="Tahoma"/>
          <w:color w:val="000000"/>
          <w:sz w:val="24"/>
          <w:szCs w:val="24"/>
          <w:lang w:val="lv-LV" w:eastAsia="ja-JP"/>
        </w:rPr>
        <w:t>principi</w:t>
      </w:r>
      <w:r w:rsidRPr="00E35C81">
        <w:rPr>
          <w:rFonts w:ascii="Tahoma" w:eastAsia="Calibri" w:hAnsi="Tahoma" w:cs="Tahoma"/>
          <w:color w:val="000000"/>
          <w:sz w:val="24"/>
          <w:lang w:val="lv-LV"/>
        </w:rPr>
        <w:t xml:space="preserve"> medicīnas iestādē.</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color w:val="000000"/>
          <w:sz w:val="24"/>
          <w:szCs w:val="24"/>
          <w:lang w:val="lv-LV" w:eastAsia="ja-JP"/>
        </w:rPr>
      </w:pPr>
      <w:r w:rsidRPr="00E35C81">
        <w:rPr>
          <w:rFonts w:ascii="Tahoma" w:eastAsia="MS Mincho" w:hAnsi="Tahoma" w:cs="Tahoma"/>
          <w:color w:val="000000"/>
          <w:sz w:val="24"/>
          <w:szCs w:val="24"/>
          <w:lang w:val="lv-LV" w:eastAsia="ja-JP"/>
        </w:rPr>
        <w:t>Kas ir un kas nav process?</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color w:val="000000"/>
          <w:sz w:val="24"/>
          <w:szCs w:val="24"/>
          <w:lang w:val="lv-LV" w:eastAsia="ja-JP"/>
        </w:rPr>
      </w:pPr>
      <w:r w:rsidRPr="00E35C81">
        <w:rPr>
          <w:rFonts w:ascii="Tahoma" w:eastAsia="MS Mincho" w:hAnsi="Tahoma" w:cs="Tahoma"/>
          <w:color w:val="000000"/>
          <w:sz w:val="24"/>
          <w:szCs w:val="24"/>
          <w:lang w:val="lv-LV" w:eastAsia="ja-JP"/>
        </w:rPr>
        <w:t xml:space="preserve">Klientu vadības procesi </w:t>
      </w:r>
      <w:r w:rsidRPr="00E35C81">
        <w:rPr>
          <w:rFonts w:ascii="Tahoma" w:eastAsia="Calibri" w:hAnsi="Tahoma" w:cs="Tahoma"/>
          <w:color w:val="000000"/>
          <w:sz w:val="24"/>
          <w:lang w:val="lv-LV"/>
        </w:rPr>
        <w:t>medicīnas iestādē</w:t>
      </w:r>
      <w:r w:rsidRPr="00E35C81">
        <w:rPr>
          <w:rFonts w:ascii="Tahoma" w:eastAsia="MS Mincho" w:hAnsi="Tahoma" w:cs="Tahoma"/>
          <w:color w:val="000000"/>
          <w:sz w:val="24"/>
          <w:szCs w:val="24"/>
          <w:lang w:val="lv-LV" w:eastAsia="ja-JP"/>
        </w:rPr>
        <w:t>.</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color w:val="000000"/>
          <w:sz w:val="24"/>
          <w:szCs w:val="24"/>
          <w:lang w:val="lv-LV" w:eastAsia="ja-JP"/>
        </w:rPr>
      </w:pPr>
      <w:r w:rsidRPr="00E35C81">
        <w:rPr>
          <w:rFonts w:ascii="Tahoma" w:eastAsia="MS Mincho" w:hAnsi="Tahoma" w:cs="Tahoma"/>
          <w:color w:val="000000"/>
          <w:sz w:val="24"/>
          <w:szCs w:val="24"/>
          <w:lang w:val="lv-LV" w:eastAsia="ja-JP"/>
        </w:rPr>
        <w:t xml:space="preserve">Atgriezeniskās saiknes iegūšana no klientiem </w:t>
      </w:r>
      <w:r w:rsidRPr="00E35C81">
        <w:rPr>
          <w:rFonts w:ascii="Tahoma" w:eastAsia="Calibri" w:hAnsi="Tahoma" w:cs="Tahoma"/>
          <w:color w:val="000000"/>
          <w:sz w:val="24"/>
          <w:lang w:val="lv-LV"/>
        </w:rPr>
        <w:t>medicīnas iestādē</w:t>
      </w:r>
      <w:r w:rsidRPr="00E35C81">
        <w:rPr>
          <w:rFonts w:ascii="Tahoma" w:eastAsia="MS Mincho" w:hAnsi="Tahoma" w:cs="Tahoma"/>
          <w:color w:val="000000"/>
          <w:sz w:val="24"/>
          <w:szCs w:val="24"/>
          <w:lang w:val="lv-LV" w:eastAsia="ja-JP"/>
        </w:rPr>
        <w:t>.</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color w:val="000000"/>
          <w:sz w:val="24"/>
          <w:szCs w:val="24"/>
          <w:lang w:val="lv-LV" w:eastAsia="ja-JP"/>
        </w:rPr>
      </w:pPr>
      <w:r w:rsidRPr="00E35C81">
        <w:rPr>
          <w:rFonts w:ascii="Tahoma" w:eastAsia="MS Mincho" w:hAnsi="Tahoma" w:cs="Tahoma"/>
          <w:color w:val="000000"/>
          <w:sz w:val="24"/>
          <w:szCs w:val="24"/>
          <w:lang w:val="lv-LV" w:eastAsia="ja-JP"/>
        </w:rPr>
        <w:t xml:space="preserve">Procesu plānošana un to izstrāde </w:t>
      </w:r>
      <w:r w:rsidRPr="00E35C81">
        <w:rPr>
          <w:rFonts w:ascii="Tahoma" w:eastAsia="Calibri" w:hAnsi="Tahoma" w:cs="Tahoma"/>
          <w:color w:val="000000"/>
          <w:sz w:val="24"/>
          <w:lang w:val="lv-LV"/>
        </w:rPr>
        <w:t>medicīnas iestādē</w:t>
      </w:r>
      <w:r w:rsidRPr="00E35C81">
        <w:rPr>
          <w:rFonts w:ascii="Tahoma" w:eastAsia="MS Mincho" w:hAnsi="Tahoma" w:cs="Tahoma"/>
          <w:color w:val="000000"/>
          <w:sz w:val="24"/>
          <w:szCs w:val="24"/>
          <w:lang w:val="lv-LV" w:eastAsia="ja-JP"/>
        </w:rPr>
        <w:t>.</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color w:val="000000"/>
          <w:sz w:val="24"/>
          <w:szCs w:val="24"/>
          <w:lang w:val="lv-LV" w:eastAsia="ja-JP"/>
        </w:rPr>
      </w:pPr>
      <w:r w:rsidRPr="00E35C81">
        <w:rPr>
          <w:rFonts w:ascii="Tahoma" w:eastAsia="MS Mincho" w:hAnsi="Tahoma" w:cs="Tahoma"/>
          <w:color w:val="000000"/>
          <w:sz w:val="24"/>
          <w:szCs w:val="24"/>
          <w:lang w:val="lv-LV" w:eastAsia="ja-JP"/>
        </w:rPr>
        <w:t xml:space="preserve">Kā mērīt procesu </w:t>
      </w:r>
      <w:r w:rsidRPr="00E35C81">
        <w:rPr>
          <w:rFonts w:ascii="Tahoma" w:eastAsia="Calibri" w:hAnsi="Tahoma" w:cs="Tahoma"/>
          <w:color w:val="000000"/>
          <w:sz w:val="24"/>
          <w:lang w:val="lv-LV"/>
        </w:rPr>
        <w:t>medicīnas iestādē</w:t>
      </w:r>
      <w:r w:rsidRPr="00E35C81">
        <w:rPr>
          <w:rFonts w:ascii="Tahoma" w:eastAsia="MS Mincho" w:hAnsi="Tahoma" w:cs="Tahoma"/>
          <w:color w:val="000000"/>
          <w:sz w:val="24"/>
          <w:szCs w:val="24"/>
          <w:lang w:val="lv-LV" w:eastAsia="ja-JP"/>
        </w:rPr>
        <w:t>?</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color w:val="000000"/>
          <w:sz w:val="24"/>
          <w:szCs w:val="24"/>
          <w:lang w:val="lv-LV" w:eastAsia="ja-JP"/>
        </w:rPr>
      </w:pPr>
      <w:r w:rsidRPr="00E35C81">
        <w:rPr>
          <w:rFonts w:ascii="Tahoma" w:eastAsia="MS Mincho" w:hAnsi="Tahoma" w:cs="Tahoma"/>
          <w:color w:val="000000"/>
          <w:sz w:val="24"/>
          <w:szCs w:val="24"/>
          <w:lang w:val="lv-LV" w:eastAsia="ja-JP"/>
        </w:rPr>
        <w:t xml:space="preserve">Datu ieguve, analīze un procesu pilnveidošana </w:t>
      </w:r>
      <w:r w:rsidRPr="00E35C81">
        <w:rPr>
          <w:rFonts w:ascii="Tahoma" w:eastAsia="Calibri" w:hAnsi="Tahoma" w:cs="Tahoma"/>
          <w:color w:val="000000"/>
          <w:sz w:val="24"/>
          <w:lang w:val="lv-LV"/>
        </w:rPr>
        <w:t>medicīnas iestādē</w:t>
      </w:r>
      <w:r w:rsidRPr="00E35C81">
        <w:rPr>
          <w:rFonts w:ascii="Tahoma" w:eastAsia="MS Mincho" w:hAnsi="Tahoma" w:cs="Tahoma"/>
          <w:color w:val="000000"/>
          <w:sz w:val="24"/>
          <w:szCs w:val="24"/>
          <w:lang w:val="lv-LV" w:eastAsia="ja-JP"/>
        </w:rPr>
        <w:t>.</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color w:val="000000"/>
          <w:sz w:val="24"/>
          <w:szCs w:val="24"/>
          <w:lang w:val="lv-LV" w:eastAsia="ja-JP"/>
        </w:rPr>
      </w:pPr>
      <w:r w:rsidRPr="00E35C81">
        <w:rPr>
          <w:rFonts w:ascii="Tahoma" w:eastAsia="MS Mincho" w:hAnsi="Tahoma" w:cs="Tahoma"/>
          <w:color w:val="000000"/>
          <w:sz w:val="24"/>
          <w:szCs w:val="24"/>
          <w:lang w:val="lv-LV" w:eastAsia="ja-JP"/>
        </w:rPr>
        <w:t xml:space="preserve">Konkurētspējas paaugstināšana, izmantojot procesu vadību </w:t>
      </w:r>
      <w:r w:rsidRPr="00E35C81">
        <w:rPr>
          <w:rFonts w:ascii="Tahoma" w:eastAsia="Calibri" w:hAnsi="Tahoma" w:cs="Tahoma"/>
          <w:color w:val="000000"/>
          <w:sz w:val="24"/>
          <w:lang w:val="lv-LV"/>
        </w:rPr>
        <w:t>medicīnas iestādē</w:t>
      </w:r>
      <w:r w:rsidRPr="00E35C81">
        <w:rPr>
          <w:rFonts w:ascii="Tahoma" w:eastAsia="MS Mincho" w:hAnsi="Tahoma" w:cs="Tahoma"/>
          <w:color w:val="000000"/>
          <w:sz w:val="24"/>
          <w:szCs w:val="24"/>
          <w:lang w:val="lv-LV" w:eastAsia="ja-JP"/>
        </w:rPr>
        <w:t>.</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color w:val="000000"/>
          <w:sz w:val="24"/>
          <w:szCs w:val="24"/>
          <w:lang w:val="lv-LV" w:eastAsia="ja-JP"/>
        </w:rPr>
      </w:pPr>
      <w:r w:rsidRPr="00E35C81">
        <w:rPr>
          <w:rFonts w:ascii="Tahoma" w:eastAsia="MS Mincho" w:hAnsi="Tahoma" w:cs="Tahoma"/>
          <w:color w:val="000000"/>
          <w:sz w:val="24"/>
          <w:szCs w:val="24"/>
          <w:lang w:val="lv-LV" w:eastAsia="ja-JP"/>
        </w:rPr>
        <w:t>CAF kritēriju saturiskais apskats medicīnas iestādē – priekšnosacījumu kritēriji (vadība, stratēģija, plānošana, darbinieki, partnerība), rezultātu kritēriji (galvenie darbības rezultāti; ar klientiem saistītie rezultāti, ar darbiniekiem saistītie rezultāti, ar sabiedrību saistītie rezultāti).</w:t>
      </w:r>
    </w:p>
    <w:p w:rsidR="00E35C81" w:rsidRPr="00E35C81" w:rsidRDefault="00E35C81" w:rsidP="00E35C81">
      <w:pPr>
        <w:spacing w:after="0" w:line="240" w:lineRule="auto"/>
        <w:ind w:left="720"/>
        <w:jc w:val="both"/>
        <w:rPr>
          <w:rFonts w:ascii="Tahoma" w:eastAsia="MS Mincho" w:hAnsi="Tahoma" w:cs="Tahoma"/>
          <w:color w:val="000000"/>
          <w:sz w:val="24"/>
          <w:szCs w:val="24"/>
          <w:lang w:val="lv-LV" w:eastAsia="ja-JP"/>
        </w:rPr>
      </w:pPr>
    </w:p>
    <w:p w:rsidR="00E35C81" w:rsidRPr="00E35C81" w:rsidRDefault="00E35C81" w:rsidP="00E35C81">
      <w:pPr>
        <w:spacing w:after="80" w:line="240" w:lineRule="auto"/>
        <w:jc w:val="both"/>
        <w:rPr>
          <w:rFonts w:ascii="Tahoma" w:eastAsia="Times New Roman" w:hAnsi="Tahoma" w:cs="Tahoma"/>
          <w:bCs/>
          <w:color w:val="000000"/>
          <w:sz w:val="24"/>
          <w:szCs w:val="24"/>
          <w:lang w:val="lv-LV"/>
        </w:rPr>
      </w:pPr>
    </w:p>
    <w:p w:rsidR="00E35C81" w:rsidRPr="00E35C81" w:rsidRDefault="00E35C81" w:rsidP="00E35C81">
      <w:pPr>
        <w:spacing w:after="80" w:line="240" w:lineRule="auto"/>
        <w:ind w:firstLine="720"/>
        <w:jc w:val="both"/>
        <w:rPr>
          <w:rFonts w:ascii="Tahoma" w:eastAsia="Times New Roman" w:hAnsi="Tahoma" w:cs="Tahoma"/>
          <w:bCs/>
          <w:sz w:val="24"/>
          <w:szCs w:val="24"/>
          <w:lang w:val="lv-LV"/>
        </w:rPr>
      </w:pPr>
      <w:r w:rsidRPr="00E35C81">
        <w:rPr>
          <w:rFonts w:ascii="Tahoma" w:eastAsia="Times New Roman" w:hAnsi="Tahoma" w:cs="Tahoma"/>
          <w:b/>
          <w:bCs/>
          <w:sz w:val="24"/>
          <w:szCs w:val="24"/>
          <w:lang w:val="lv-LV"/>
        </w:rPr>
        <w:t>1.2. „Vadības pārskats un risku vadība medicīnas iestādē”</w:t>
      </w:r>
      <w:r w:rsidRPr="00E35C81">
        <w:rPr>
          <w:rFonts w:ascii="Tahoma" w:eastAsia="Times New Roman" w:hAnsi="Tahoma" w:cs="Tahoma"/>
          <w:bCs/>
          <w:sz w:val="24"/>
          <w:szCs w:val="24"/>
          <w:lang w:val="lv-LV"/>
        </w:rPr>
        <w:t xml:space="preserve"> (8 akadēmiskās stundas):</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color w:val="000000"/>
          <w:sz w:val="24"/>
          <w:szCs w:val="24"/>
          <w:lang w:val="lv-LV" w:eastAsia="ja-JP"/>
        </w:rPr>
      </w:pPr>
      <w:r w:rsidRPr="00E35C81">
        <w:rPr>
          <w:rFonts w:ascii="Tahoma" w:eastAsia="MS Mincho" w:hAnsi="Tahoma" w:cs="Tahoma"/>
          <w:color w:val="000000"/>
          <w:sz w:val="24"/>
          <w:szCs w:val="24"/>
          <w:lang w:val="lv-LV" w:eastAsia="ja-JP"/>
        </w:rPr>
        <w:t>Risku vadības nepieciešamība medicīnas iestādes vadības sistēmā;</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color w:val="000000"/>
          <w:sz w:val="24"/>
          <w:szCs w:val="24"/>
          <w:lang w:val="lv-LV" w:eastAsia="ja-JP"/>
        </w:rPr>
        <w:t>Risku vadības ietvari, definīcijas, principi</w:t>
      </w:r>
      <w:r w:rsidRPr="00E35C81">
        <w:rPr>
          <w:rFonts w:ascii="Tahoma" w:eastAsia="MS Mincho" w:hAnsi="Tahoma" w:cs="Tahoma"/>
          <w:sz w:val="24"/>
          <w:szCs w:val="24"/>
          <w:lang w:val="lv-LV" w:eastAsia="ja-JP"/>
        </w:rPr>
        <w:t>;</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Pieeja risku vadībai; risku vadības politika un stratēģijas medicīnas iestādē;</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Risku un incidentu reģistrs;</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Risku vadības process un pielietojamās metodikas:</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Risku identificēšana, analīze, vērtēšana;</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Reaģēšana uz risku;</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Uzraudzība un pārskatīšana;</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Komunikācija;</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Risku vadības ieviešana, novērtēšana un pilnveidošana;</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Vadības pārskats.</w:t>
      </w:r>
    </w:p>
    <w:p w:rsidR="00E35C81" w:rsidRPr="00E35C81" w:rsidRDefault="00E35C81" w:rsidP="00E35C81">
      <w:pPr>
        <w:spacing w:after="80" w:line="240" w:lineRule="auto"/>
        <w:jc w:val="both"/>
        <w:rPr>
          <w:rFonts w:ascii="Tahoma" w:eastAsia="Times New Roman" w:hAnsi="Tahoma" w:cs="Tahoma"/>
          <w:b/>
          <w:bCs/>
          <w:color w:val="000000"/>
          <w:sz w:val="24"/>
          <w:szCs w:val="24"/>
          <w:lang w:val="lv-LV"/>
        </w:rPr>
      </w:pPr>
    </w:p>
    <w:p w:rsidR="00E35C81" w:rsidRPr="00E35C81" w:rsidRDefault="00E35C81" w:rsidP="00E35C81">
      <w:pPr>
        <w:spacing w:after="80" w:line="240" w:lineRule="auto"/>
        <w:ind w:firstLine="720"/>
        <w:jc w:val="both"/>
        <w:rPr>
          <w:rFonts w:ascii="Tahoma" w:eastAsia="Times New Roman" w:hAnsi="Tahoma" w:cs="Tahoma"/>
          <w:bCs/>
          <w:sz w:val="24"/>
          <w:szCs w:val="24"/>
          <w:lang w:val="lv-LV"/>
        </w:rPr>
      </w:pPr>
      <w:r w:rsidRPr="00E35C81">
        <w:rPr>
          <w:rFonts w:ascii="Tahoma" w:eastAsia="Times New Roman" w:hAnsi="Tahoma" w:cs="Tahoma"/>
          <w:b/>
          <w:bCs/>
          <w:sz w:val="24"/>
          <w:szCs w:val="24"/>
          <w:lang w:val="lv-LV"/>
        </w:rPr>
        <w:t>1.3. „Iekšējais audits”</w:t>
      </w:r>
      <w:r w:rsidRPr="00E35C81">
        <w:rPr>
          <w:rFonts w:ascii="Tahoma" w:eastAsia="Times New Roman" w:hAnsi="Tahoma" w:cs="Tahoma"/>
          <w:bCs/>
          <w:sz w:val="24"/>
          <w:szCs w:val="24"/>
          <w:lang w:val="lv-LV"/>
        </w:rPr>
        <w:t xml:space="preserve"> (16 akadēmiskās stundas):</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 xml:space="preserve">Starptautiskā standarta ISO 9001:2008 prasību īss skaidrojums;  </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Gaidāmās izmaiņas ISO 9001 standartā.</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Ievads auditā; iekšējā audita vadība;</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Audita kontroljautājumu saraksti un veidlapas;</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Neatbilstību ziņojumi un korektīvās darbības;</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Auditora loma, atbildības un kvalifikācijas;</w:t>
      </w:r>
    </w:p>
    <w:p w:rsidR="00E35C81" w:rsidRPr="00E35C81" w:rsidRDefault="00E35C81" w:rsidP="00E35C81">
      <w:pPr>
        <w:numPr>
          <w:ilvl w:val="0"/>
          <w:numId w:val="15"/>
        </w:numPr>
        <w:tabs>
          <w:tab w:val="num" w:pos="1080"/>
        </w:tabs>
        <w:spacing w:after="0" w:line="240" w:lineRule="auto"/>
        <w:jc w:val="both"/>
        <w:rPr>
          <w:rFonts w:ascii="Tahoma" w:eastAsia="MS Mincho" w:hAnsi="Tahoma" w:cs="Tahoma"/>
          <w:sz w:val="24"/>
          <w:szCs w:val="24"/>
          <w:lang w:val="lv-LV" w:eastAsia="ja-JP"/>
        </w:rPr>
      </w:pPr>
      <w:r w:rsidRPr="00E35C81">
        <w:rPr>
          <w:rFonts w:ascii="Tahoma" w:eastAsia="MS Mincho" w:hAnsi="Tahoma" w:cs="Tahoma"/>
          <w:sz w:val="24"/>
          <w:szCs w:val="24"/>
          <w:lang w:val="lv-LV" w:eastAsia="ja-JP"/>
        </w:rPr>
        <w:t>Audita veikšana, ziņošana.</w:t>
      </w:r>
    </w:p>
    <w:p w:rsidR="00E35C81" w:rsidRPr="00E35C81" w:rsidRDefault="00E35C81" w:rsidP="00E35C81">
      <w:pPr>
        <w:spacing w:after="0" w:line="240" w:lineRule="auto"/>
        <w:jc w:val="both"/>
        <w:rPr>
          <w:rFonts w:ascii="Tahoma" w:eastAsia="MS Mincho" w:hAnsi="Tahoma" w:cs="Tahoma"/>
          <w:sz w:val="24"/>
          <w:szCs w:val="24"/>
          <w:lang w:val="lv-LV" w:eastAsia="ja-JP"/>
        </w:rPr>
      </w:pPr>
    </w:p>
    <w:p w:rsidR="00E35C81" w:rsidRPr="00E35C81" w:rsidRDefault="00E35C81" w:rsidP="00E35C81">
      <w:pPr>
        <w:spacing w:after="0" w:line="240" w:lineRule="auto"/>
        <w:jc w:val="both"/>
        <w:rPr>
          <w:rFonts w:ascii="Tahoma" w:eastAsia="MS Mincho" w:hAnsi="Tahoma" w:cs="Tahoma"/>
          <w:sz w:val="24"/>
          <w:szCs w:val="24"/>
          <w:lang w:val="lv-LV" w:eastAsia="ja-JP"/>
        </w:rPr>
      </w:pPr>
    </w:p>
    <w:p w:rsidR="00E35C81" w:rsidRPr="00E35C81" w:rsidRDefault="00E35C81" w:rsidP="00E35C81">
      <w:pPr>
        <w:spacing w:after="0" w:line="240" w:lineRule="auto"/>
        <w:ind w:right="88"/>
        <w:jc w:val="both"/>
        <w:rPr>
          <w:rFonts w:ascii="Tahoma" w:eastAsia="Calibri" w:hAnsi="Tahoma" w:cs="Tahoma"/>
          <w:lang w:val="lv-LV"/>
        </w:rPr>
      </w:pPr>
    </w:p>
    <w:p w:rsidR="00E35C81" w:rsidRPr="00E35C81" w:rsidRDefault="00E35C81" w:rsidP="00E35C81">
      <w:pPr>
        <w:numPr>
          <w:ilvl w:val="0"/>
          <w:numId w:val="14"/>
        </w:numPr>
        <w:spacing w:after="80" w:line="240" w:lineRule="auto"/>
        <w:jc w:val="both"/>
        <w:rPr>
          <w:rFonts w:ascii="Tahoma" w:eastAsia="Times New Roman" w:hAnsi="Tahoma" w:cs="Tahoma"/>
          <w:bCs/>
          <w:color w:val="000000"/>
          <w:sz w:val="24"/>
          <w:szCs w:val="24"/>
          <w:lang w:val="lv-LV"/>
        </w:rPr>
      </w:pPr>
      <w:r w:rsidRPr="00E35C81">
        <w:rPr>
          <w:rFonts w:ascii="Tahoma" w:eastAsia="Times New Roman" w:hAnsi="Tahoma" w:cs="Tahoma"/>
          <w:bCs/>
          <w:sz w:val="24"/>
          <w:szCs w:val="24"/>
          <w:lang w:val="lv-LV"/>
        </w:rPr>
        <w:t xml:space="preserve">Apmācību </w:t>
      </w:r>
      <w:r w:rsidRPr="00E35C81">
        <w:rPr>
          <w:rFonts w:ascii="Tahoma" w:eastAsia="Times New Roman" w:hAnsi="Tahoma" w:cs="Tahoma"/>
          <w:bCs/>
          <w:color w:val="000000"/>
          <w:sz w:val="24"/>
          <w:szCs w:val="24"/>
          <w:lang w:val="lv-LV"/>
        </w:rPr>
        <w:t xml:space="preserve">valoda: latviešu. </w:t>
      </w:r>
    </w:p>
    <w:p w:rsidR="00E35C81" w:rsidRPr="00E35C81" w:rsidRDefault="00E35C81" w:rsidP="00E35C81">
      <w:pPr>
        <w:numPr>
          <w:ilvl w:val="0"/>
          <w:numId w:val="14"/>
        </w:numPr>
        <w:spacing w:after="80" w:line="240" w:lineRule="auto"/>
        <w:jc w:val="both"/>
        <w:rPr>
          <w:rFonts w:ascii="Tahoma" w:eastAsia="Times New Roman" w:hAnsi="Tahoma" w:cs="Tahoma"/>
          <w:bCs/>
          <w:color w:val="000000"/>
          <w:sz w:val="24"/>
          <w:szCs w:val="24"/>
          <w:lang w:val="lv-LV"/>
        </w:rPr>
      </w:pPr>
      <w:r w:rsidRPr="00E35C81">
        <w:rPr>
          <w:rFonts w:ascii="Tahoma" w:eastAsia="Times New Roman" w:hAnsi="Tahoma" w:cs="Tahoma"/>
          <w:bCs/>
          <w:color w:val="000000"/>
          <w:sz w:val="24"/>
          <w:szCs w:val="24"/>
          <w:lang w:val="lv-LV"/>
        </w:rPr>
        <w:t xml:space="preserve">Dalībnieku skaits: 10 (desmit). </w:t>
      </w:r>
    </w:p>
    <w:p w:rsidR="00E35C81" w:rsidRPr="00E35C81" w:rsidRDefault="00E35C81" w:rsidP="00E35C81">
      <w:pPr>
        <w:numPr>
          <w:ilvl w:val="0"/>
          <w:numId w:val="14"/>
        </w:numPr>
        <w:spacing w:after="80" w:line="240" w:lineRule="auto"/>
        <w:jc w:val="both"/>
        <w:rPr>
          <w:rFonts w:ascii="Tahoma" w:eastAsia="Times New Roman" w:hAnsi="Tahoma" w:cs="Tahoma"/>
          <w:bCs/>
          <w:color w:val="000000"/>
          <w:sz w:val="24"/>
          <w:szCs w:val="24"/>
          <w:lang w:val="lv-LV"/>
        </w:rPr>
      </w:pPr>
      <w:r w:rsidRPr="00E35C81">
        <w:rPr>
          <w:rFonts w:ascii="Tahoma" w:eastAsia="Times New Roman" w:hAnsi="Tahoma" w:cs="Tahoma"/>
          <w:bCs/>
          <w:sz w:val="24"/>
          <w:szCs w:val="24"/>
          <w:lang w:val="lv-LV"/>
        </w:rPr>
        <w:t xml:space="preserve">Apmācību norises </w:t>
      </w:r>
      <w:r w:rsidRPr="00E35C81">
        <w:rPr>
          <w:rFonts w:ascii="Tahoma" w:eastAsia="Times New Roman" w:hAnsi="Tahoma" w:cs="Tahoma"/>
          <w:bCs/>
          <w:color w:val="000000"/>
          <w:sz w:val="24"/>
          <w:szCs w:val="24"/>
          <w:lang w:val="lv-LV"/>
        </w:rPr>
        <w:t xml:space="preserve">vieta: </w:t>
      </w:r>
      <w:r w:rsidRPr="00E35C81">
        <w:rPr>
          <w:rFonts w:ascii="Tahoma" w:eastAsia="Times New Roman" w:hAnsi="Tahoma" w:cs="Tahoma"/>
          <w:bCs/>
          <w:sz w:val="24"/>
          <w:szCs w:val="24"/>
          <w:lang w:val="lv-LV"/>
        </w:rPr>
        <w:t>SIA „Siguldas slimnīca</w:t>
      </w:r>
      <w:r w:rsidRPr="00E35C81">
        <w:rPr>
          <w:rFonts w:ascii="Tahoma" w:eastAsia="Times New Roman" w:hAnsi="Tahoma" w:cs="Tahoma"/>
          <w:bCs/>
          <w:color w:val="000000"/>
          <w:sz w:val="24"/>
          <w:szCs w:val="24"/>
          <w:lang w:val="lv-LV"/>
        </w:rPr>
        <w:t xml:space="preserve">”, </w:t>
      </w:r>
      <w:r w:rsidRPr="00E35C81">
        <w:rPr>
          <w:rFonts w:ascii="Tahoma" w:eastAsia="Times New Roman" w:hAnsi="Tahoma" w:cs="Tahoma"/>
          <w:bCs/>
          <w:sz w:val="24"/>
          <w:szCs w:val="24"/>
          <w:lang w:val="lv-LV"/>
        </w:rPr>
        <w:t>Lakstīgalas iela 13, Sigulda, LV-2150.</w:t>
      </w:r>
    </w:p>
    <w:p w:rsidR="00E35C81" w:rsidRPr="00E35C81" w:rsidRDefault="00E35C81" w:rsidP="00E35C81">
      <w:pPr>
        <w:numPr>
          <w:ilvl w:val="0"/>
          <w:numId w:val="14"/>
        </w:numPr>
        <w:spacing w:after="80" w:line="240" w:lineRule="auto"/>
        <w:jc w:val="both"/>
        <w:rPr>
          <w:rFonts w:ascii="Tahoma" w:eastAsia="Times New Roman" w:hAnsi="Tahoma" w:cs="Tahoma"/>
          <w:bCs/>
          <w:sz w:val="24"/>
          <w:szCs w:val="24"/>
          <w:lang w:val="lv-LV"/>
        </w:rPr>
      </w:pPr>
      <w:r w:rsidRPr="00E35C81">
        <w:rPr>
          <w:rFonts w:ascii="Tahoma" w:eastAsia="Times New Roman" w:hAnsi="Tahoma" w:cs="Tahoma"/>
          <w:bCs/>
          <w:sz w:val="24"/>
          <w:szCs w:val="24"/>
          <w:lang w:val="lv-LV"/>
        </w:rPr>
        <w:t>Līguma izpildes termiņš – līdz 2015.gada 15.oktobris.</w:t>
      </w:r>
    </w:p>
    <w:p w:rsidR="00E35C81" w:rsidRPr="00E35C81" w:rsidRDefault="00E35C81" w:rsidP="00E35C81">
      <w:pPr>
        <w:numPr>
          <w:ilvl w:val="0"/>
          <w:numId w:val="14"/>
        </w:numPr>
        <w:spacing w:after="80" w:line="240" w:lineRule="auto"/>
        <w:jc w:val="both"/>
        <w:rPr>
          <w:rFonts w:ascii="Tahoma" w:eastAsia="Times New Roman" w:hAnsi="Tahoma" w:cs="Tahoma"/>
          <w:bCs/>
          <w:sz w:val="24"/>
          <w:szCs w:val="24"/>
          <w:lang w:val="lv-LV"/>
        </w:rPr>
      </w:pPr>
      <w:r w:rsidRPr="00E35C81">
        <w:rPr>
          <w:rFonts w:ascii="Tahoma" w:eastAsia="Times New Roman" w:hAnsi="Tahoma" w:cs="Tahoma"/>
          <w:bCs/>
          <w:sz w:val="24"/>
          <w:szCs w:val="24"/>
          <w:lang w:val="lv-LV"/>
        </w:rPr>
        <w:t>Pasūtītājs nodrošinās apmācību telpas un aprīkojumu.</w:t>
      </w:r>
    </w:p>
    <w:p w:rsidR="00E35C81" w:rsidRPr="00E35C81" w:rsidRDefault="00E35C81" w:rsidP="00E35C81">
      <w:pPr>
        <w:numPr>
          <w:ilvl w:val="0"/>
          <w:numId w:val="14"/>
        </w:numPr>
        <w:spacing w:after="80" w:line="240" w:lineRule="auto"/>
        <w:jc w:val="both"/>
        <w:rPr>
          <w:rFonts w:ascii="Tahoma" w:eastAsia="Times New Roman" w:hAnsi="Tahoma" w:cs="Tahoma"/>
          <w:bCs/>
          <w:sz w:val="24"/>
          <w:szCs w:val="24"/>
          <w:lang w:val="lv-LV"/>
        </w:rPr>
      </w:pPr>
      <w:r w:rsidRPr="00E35C81">
        <w:rPr>
          <w:rFonts w:ascii="Tahoma" w:eastAsia="Times New Roman" w:hAnsi="Tahoma" w:cs="Tahoma"/>
          <w:bCs/>
          <w:sz w:val="24"/>
          <w:szCs w:val="24"/>
          <w:lang w:val="lv-LV"/>
        </w:rPr>
        <w:t>Izpildītājs nodrošinās apmācībām nepieciešamos izdales mācību materiālus katram dalībniekam un 1 papildus izdales materiālu LIAA atskaitei.</w:t>
      </w:r>
    </w:p>
    <w:p w:rsidR="00E35C81" w:rsidRPr="00E35C81" w:rsidRDefault="00E35C81" w:rsidP="00E35C81">
      <w:pPr>
        <w:numPr>
          <w:ilvl w:val="0"/>
          <w:numId w:val="14"/>
        </w:numPr>
        <w:spacing w:after="80" w:line="240" w:lineRule="auto"/>
        <w:jc w:val="both"/>
        <w:rPr>
          <w:rFonts w:ascii="Tahoma" w:eastAsia="Times New Roman" w:hAnsi="Tahoma" w:cs="Tahoma"/>
          <w:bCs/>
          <w:sz w:val="24"/>
          <w:szCs w:val="24"/>
          <w:lang w:val="lv-LV"/>
        </w:rPr>
      </w:pPr>
      <w:r w:rsidRPr="00E35C81">
        <w:rPr>
          <w:rFonts w:ascii="Tahoma" w:eastAsia="Times New Roman" w:hAnsi="Tahoma" w:cs="Tahoma"/>
          <w:bCs/>
          <w:sz w:val="24"/>
          <w:szCs w:val="24"/>
          <w:lang w:val="lv-LV"/>
        </w:rPr>
        <w:t>Izpildītājs izsniegs dalībniekiem apliecinošu dokumentu par apgūtajiem kursiem.</w:t>
      </w:r>
    </w:p>
    <w:p w:rsidR="00E35C81" w:rsidRPr="00E35C81" w:rsidRDefault="00E35C81" w:rsidP="00E35C81">
      <w:pPr>
        <w:numPr>
          <w:ilvl w:val="0"/>
          <w:numId w:val="14"/>
        </w:numPr>
        <w:spacing w:after="80" w:line="240" w:lineRule="auto"/>
        <w:jc w:val="both"/>
        <w:rPr>
          <w:rFonts w:ascii="Tahoma" w:eastAsia="Times New Roman" w:hAnsi="Tahoma" w:cs="Tahoma"/>
          <w:bCs/>
          <w:sz w:val="24"/>
          <w:szCs w:val="24"/>
          <w:lang w:val="lv-LV"/>
        </w:rPr>
      </w:pPr>
      <w:r w:rsidRPr="00E35C81">
        <w:rPr>
          <w:rFonts w:ascii="Tahoma" w:eastAsia="Times New Roman" w:hAnsi="Tahoma" w:cs="Tahoma"/>
          <w:bCs/>
          <w:sz w:val="24"/>
          <w:szCs w:val="24"/>
          <w:lang w:val="lv-LV"/>
        </w:rPr>
        <w:t>Izpildītājs nodrošinās ES publicitātes prasību ievērošanu izdales materiālos.</w:t>
      </w:r>
    </w:p>
    <w:p w:rsidR="00E35C81" w:rsidRPr="00E35C81" w:rsidRDefault="00E35C81" w:rsidP="00E35C81">
      <w:pPr>
        <w:spacing w:after="0" w:line="240" w:lineRule="auto"/>
        <w:rPr>
          <w:rFonts w:ascii="Tahoma" w:eastAsia="Calibri" w:hAnsi="Tahoma" w:cs="Tahoma"/>
          <w:lang w:val="lv-LV"/>
        </w:rPr>
        <w:sectPr w:rsidR="00E35C81" w:rsidRPr="00E35C81">
          <w:pgSz w:w="11906" w:h="16838"/>
          <w:pgMar w:top="1440" w:right="1797" w:bottom="1440" w:left="1440" w:header="709" w:footer="930" w:gutter="0"/>
          <w:cols w:space="720"/>
        </w:sectPr>
      </w:pPr>
    </w:p>
    <w:p w:rsidR="00E35C81" w:rsidRPr="00E35C81" w:rsidRDefault="00E35C81" w:rsidP="00E35C81">
      <w:pPr>
        <w:spacing w:after="200" w:line="240" w:lineRule="auto"/>
        <w:jc w:val="right"/>
        <w:rPr>
          <w:rFonts w:ascii="Tahoma" w:eastAsia="Calibri" w:hAnsi="Tahoma" w:cs="Tahoma"/>
          <w:lang w:val="lv-LV"/>
        </w:rPr>
      </w:pPr>
      <w:r w:rsidRPr="00E35C81">
        <w:rPr>
          <w:rFonts w:ascii="Tahoma" w:eastAsia="Calibri" w:hAnsi="Tahoma" w:cs="Tahoma"/>
          <w:i/>
          <w:sz w:val="24"/>
          <w:szCs w:val="24"/>
          <w:lang w:val="lv-LV"/>
        </w:rPr>
        <w:lastRenderedPageBreak/>
        <w:t>2.pielikums</w:t>
      </w:r>
    </w:p>
    <w:p w:rsidR="00E35C81" w:rsidRPr="00E35C81" w:rsidRDefault="00E35C81" w:rsidP="00E35C81">
      <w:pPr>
        <w:spacing w:after="200" w:line="240" w:lineRule="auto"/>
        <w:jc w:val="center"/>
        <w:rPr>
          <w:rFonts w:ascii="Tahoma" w:eastAsia="Calibri" w:hAnsi="Tahoma" w:cs="Tahoma"/>
          <w:b/>
          <w:sz w:val="28"/>
          <w:szCs w:val="28"/>
          <w:lang w:val="lv-LV"/>
        </w:rPr>
      </w:pPr>
      <w:r w:rsidRPr="00E35C81">
        <w:rPr>
          <w:rFonts w:ascii="Tahoma" w:eastAsia="Calibri" w:hAnsi="Tahoma" w:cs="Tahoma"/>
          <w:b/>
          <w:sz w:val="28"/>
          <w:szCs w:val="28"/>
          <w:lang w:val="lv-LV"/>
        </w:rPr>
        <w:t>Pretendenta pieteikums</w:t>
      </w:r>
    </w:p>
    <w:p w:rsidR="00E35C81" w:rsidRPr="00E35C81" w:rsidRDefault="00E35C81" w:rsidP="00E35C81">
      <w:pPr>
        <w:spacing w:after="200" w:line="240" w:lineRule="auto"/>
        <w:jc w:val="center"/>
        <w:rPr>
          <w:rFonts w:ascii="Tahoma" w:eastAsia="Calibri" w:hAnsi="Tahoma" w:cs="Tahoma"/>
          <w:b/>
          <w:sz w:val="28"/>
          <w:szCs w:val="28"/>
          <w:lang w:val="lv-LV"/>
        </w:rPr>
      </w:pPr>
      <w:r w:rsidRPr="00E35C81">
        <w:rPr>
          <w:rFonts w:ascii="Tahoma" w:eastAsia="Calibri" w:hAnsi="Tahoma" w:cs="Tahoma"/>
          <w:b/>
          <w:sz w:val="28"/>
          <w:szCs w:val="28"/>
          <w:lang w:val="lv-LV"/>
        </w:rPr>
        <w:t>Uzņēmuma darbinieku apmācības kvalitātes vadības sistēmas iepirkumam</w:t>
      </w:r>
    </w:p>
    <w:p w:rsidR="00E35C81" w:rsidRPr="00E35C81" w:rsidRDefault="00E35C81" w:rsidP="00E35C81">
      <w:pPr>
        <w:spacing w:before="120" w:after="120" w:line="240" w:lineRule="auto"/>
        <w:jc w:val="center"/>
        <w:rPr>
          <w:rFonts w:ascii="Tahoma" w:eastAsia="Times New Roman" w:hAnsi="Tahoma" w:cs="Tahoma"/>
          <w:b/>
          <w:bCs/>
          <w:iCs/>
          <w:sz w:val="24"/>
          <w:szCs w:val="24"/>
          <w:lang w:val="lv-LV"/>
        </w:rPr>
      </w:pPr>
      <w:r w:rsidRPr="00E35C81">
        <w:rPr>
          <w:rFonts w:ascii="Tahoma" w:eastAsia="Times New Roman" w:hAnsi="Tahoma" w:cs="Tahoma"/>
          <w:b/>
          <w:bCs/>
          <w:iCs/>
          <w:sz w:val="24"/>
          <w:szCs w:val="24"/>
          <w:lang w:val="lv-LV"/>
        </w:rPr>
        <w:t>identifikācijas Nr. RRS 2015 / 2</w:t>
      </w:r>
    </w:p>
    <w:p w:rsidR="00E35C81" w:rsidRPr="00E35C81" w:rsidRDefault="00E35C81" w:rsidP="00E35C81">
      <w:pPr>
        <w:spacing w:after="200" w:line="240" w:lineRule="auto"/>
        <w:jc w:val="both"/>
        <w:rPr>
          <w:rFonts w:ascii="Tahoma" w:eastAsia="Calibri" w:hAnsi="Tahoma" w:cs="Tahoma"/>
          <w:sz w:val="24"/>
          <w:szCs w:val="24"/>
          <w:lang w:val="lv-LV"/>
        </w:rPr>
      </w:pPr>
    </w:p>
    <w:p w:rsidR="00E35C81" w:rsidRPr="00E35C81" w:rsidRDefault="00E35C81" w:rsidP="00E35C81">
      <w:pPr>
        <w:spacing w:after="0" w:line="240" w:lineRule="auto"/>
        <w:rPr>
          <w:rFonts w:ascii="Tahoma" w:eastAsia="Calibri" w:hAnsi="Tahoma" w:cs="Tahoma"/>
          <w:sz w:val="24"/>
          <w:szCs w:val="24"/>
          <w:lang w:val="lv-LV"/>
        </w:rPr>
      </w:pPr>
      <w:r w:rsidRPr="00E35C81">
        <w:rPr>
          <w:rFonts w:ascii="Tahoma" w:eastAsia="Calibri" w:hAnsi="Tahoma" w:cs="Tahoma"/>
          <w:sz w:val="24"/>
          <w:szCs w:val="24"/>
          <w:lang w:val="lv-LV"/>
        </w:rPr>
        <w:t>Datums, vieta</w:t>
      </w:r>
    </w:p>
    <w:p w:rsidR="00E35C81" w:rsidRPr="00E35C81" w:rsidRDefault="00E35C81" w:rsidP="00E35C81">
      <w:pPr>
        <w:spacing w:after="0" w:line="240" w:lineRule="auto"/>
        <w:rPr>
          <w:rFonts w:ascii="Tahoma" w:eastAsia="Calibri" w:hAnsi="Tahoma" w:cs="Tahoma"/>
          <w:sz w:val="24"/>
          <w:szCs w:val="24"/>
          <w:lang w:val="lv-LV"/>
        </w:rPr>
      </w:pPr>
    </w:p>
    <w:p w:rsidR="00E35C81" w:rsidRPr="00E35C81" w:rsidRDefault="00E35C81" w:rsidP="00E35C81">
      <w:pPr>
        <w:spacing w:after="0" w:line="240" w:lineRule="auto"/>
        <w:rPr>
          <w:rFonts w:ascii="Tahoma" w:eastAsia="Calibri" w:hAnsi="Tahoma" w:cs="Tahoma"/>
          <w:sz w:val="24"/>
          <w:szCs w:val="24"/>
          <w:lang w:val="lv-LV"/>
        </w:rPr>
      </w:pPr>
      <w:r w:rsidRPr="00E35C81">
        <w:rPr>
          <w:rFonts w:ascii="Tahoma" w:eastAsia="Calibri" w:hAnsi="Tahoma" w:cs="Tahoma"/>
          <w:sz w:val="24"/>
          <w:szCs w:val="24"/>
          <w:lang w:val="lv-LV"/>
        </w:rPr>
        <w:t>Pretendents _____________________________________________________</w:t>
      </w:r>
    </w:p>
    <w:p w:rsidR="00E35C81" w:rsidRPr="00E35C81" w:rsidRDefault="00E35C81" w:rsidP="00E35C81">
      <w:pPr>
        <w:spacing w:after="0" w:line="240" w:lineRule="auto"/>
        <w:rPr>
          <w:rFonts w:ascii="Tahoma" w:eastAsia="Calibri" w:hAnsi="Tahoma" w:cs="Tahoma"/>
          <w:sz w:val="24"/>
          <w:szCs w:val="24"/>
          <w:vertAlign w:val="superscript"/>
          <w:lang w:val="lv-LV"/>
        </w:rPr>
      </w:pPr>
      <w:r w:rsidRPr="00E35C81">
        <w:rPr>
          <w:rFonts w:ascii="Tahoma" w:eastAsia="Calibri" w:hAnsi="Tahoma" w:cs="Tahoma"/>
          <w:sz w:val="24"/>
          <w:szCs w:val="24"/>
          <w:lang w:val="lv-LV"/>
        </w:rPr>
        <w:tab/>
      </w:r>
      <w:r w:rsidRPr="00E35C81">
        <w:rPr>
          <w:rFonts w:ascii="Tahoma" w:eastAsia="Calibri" w:hAnsi="Tahoma" w:cs="Tahoma"/>
          <w:sz w:val="24"/>
          <w:szCs w:val="24"/>
          <w:lang w:val="lv-LV"/>
        </w:rPr>
        <w:tab/>
      </w:r>
      <w:r w:rsidRPr="00E35C81">
        <w:rPr>
          <w:rFonts w:ascii="Tahoma" w:eastAsia="Calibri" w:hAnsi="Tahoma" w:cs="Tahoma"/>
          <w:sz w:val="24"/>
          <w:szCs w:val="24"/>
          <w:lang w:val="lv-LV"/>
        </w:rPr>
        <w:tab/>
      </w:r>
      <w:r w:rsidRPr="00E35C81">
        <w:rPr>
          <w:rFonts w:ascii="Tahoma" w:eastAsia="Calibri" w:hAnsi="Tahoma" w:cs="Tahoma"/>
          <w:sz w:val="24"/>
          <w:szCs w:val="24"/>
          <w:vertAlign w:val="superscript"/>
          <w:lang w:val="lv-LV"/>
        </w:rPr>
        <w:tab/>
        <w:t>Pretendenta  nosaukums</w:t>
      </w:r>
    </w:p>
    <w:p w:rsidR="00E35C81" w:rsidRPr="00E35C81" w:rsidRDefault="00E35C81" w:rsidP="00E35C81">
      <w:pPr>
        <w:spacing w:after="0" w:line="240" w:lineRule="auto"/>
        <w:rPr>
          <w:rFonts w:ascii="Tahoma" w:eastAsia="Calibri" w:hAnsi="Tahoma" w:cs="Tahoma"/>
          <w:sz w:val="24"/>
          <w:szCs w:val="24"/>
          <w:lang w:val="lv-LV"/>
        </w:rPr>
      </w:pPr>
      <w:r w:rsidRPr="00E35C81">
        <w:rPr>
          <w:rFonts w:ascii="Tahoma" w:eastAsia="Calibri" w:hAnsi="Tahoma" w:cs="Tahoma"/>
          <w:sz w:val="24"/>
          <w:szCs w:val="24"/>
          <w:lang w:val="lv-LV"/>
        </w:rPr>
        <w:t>Reģistrācijas numurs______________________________________________</w:t>
      </w:r>
      <w:r w:rsidRPr="00E35C81">
        <w:rPr>
          <w:rFonts w:ascii="Tahoma" w:eastAsia="Calibri" w:hAnsi="Tahoma" w:cs="Tahoma"/>
          <w:sz w:val="24"/>
          <w:szCs w:val="24"/>
          <w:lang w:val="lv-LV"/>
        </w:rPr>
        <w:br/>
      </w:r>
    </w:p>
    <w:p w:rsidR="00E35C81" w:rsidRPr="00E35C81" w:rsidRDefault="00E35C81" w:rsidP="00E35C81">
      <w:pPr>
        <w:spacing w:after="0" w:line="240" w:lineRule="auto"/>
        <w:rPr>
          <w:rFonts w:ascii="Tahoma" w:eastAsia="Calibri" w:hAnsi="Tahoma" w:cs="Tahoma"/>
          <w:sz w:val="24"/>
          <w:szCs w:val="24"/>
          <w:lang w:val="lv-LV"/>
        </w:rPr>
      </w:pPr>
      <w:r w:rsidRPr="00E35C81">
        <w:rPr>
          <w:rFonts w:ascii="Tahoma" w:eastAsia="Calibri" w:hAnsi="Tahoma" w:cs="Tahoma"/>
          <w:sz w:val="24"/>
          <w:szCs w:val="24"/>
          <w:lang w:val="lv-LV"/>
        </w:rPr>
        <w:t>PVN nodokļa maksātāja reģ.nr. _____</w:t>
      </w:r>
      <w:r w:rsidRPr="00E35C81">
        <w:rPr>
          <w:rFonts w:ascii="Tahoma" w:eastAsia="Calibri" w:hAnsi="Tahoma" w:cs="Tahoma"/>
          <w:sz w:val="24"/>
          <w:szCs w:val="24"/>
          <w:lang w:val="lv-LV"/>
        </w:rPr>
        <w:softHyphen/>
      </w:r>
      <w:r w:rsidRPr="00E35C81">
        <w:rPr>
          <w:rFonts w:ascii="Tahoma" w:eastAsia="Calibri" w:hAnsi="Tahoma" w:cs="Tahoma"/>
          <w:sz w:val="24"/>
          <w:szCs w:val="24"/>
          <w:lang w:val="lv-LV"/>
        </w:rPr>
        <w:softHyphen/>
        <w:t>_________________________________</w:t>
      </w:r>
      <w:r w:rsidRPr="00E35C81">
        <w:rPr>
          <w:rFonts w:ascii="Tahoma" w:eastAsia="Calibri" w:hAnsi="Tahoma" w:cs="Tahoma"/>
          <w:sz w:val="24"/>
          <w:szCs w:val="24"/>
          <w:lang w:val="lv-LV"/>
        </w:rPr>
        <w:br/>
      </w:r>
    </w:p>
    <w:p w:rsidR="00E35C81" w:rsidRPr="00E35C81" w:rsidRDefault="00E35C81" w:rsidP="00E35C81">
      <w:pPr>
        <w:spacing w:after="0" w:line="240" w:lineRule="auto"/>
        <w:rPr>
          <w:rFonts w:ascii="Tahoma" w:eastAsia="Calibri" w:hAnsi="Tahoma" w:cs="Tahoma"/>
          <w:sz w:val="24"/>
          <w:szCs w:val="24"/>
          <w:lang w:val="lv-LV"/>
        </w:rPr>
      </w:pPr>
      <w:r w:rsidRPr="00E35C81">
        <w:rPr>
          <w:rFonts w:ascii="Tahoma" w:eastAsia="Calibri" w:hAnsi="Tahoma" w:cs="Tahoma"/>
          <w:sz w:val="24"/>
          <w:szCs w:val="24"/>
          <w:lang w:val="lv-LV"/>
        </w:rPr>
        <w:t>Adrese _________________________________________________________</w:t>
      </w:r>
      <w:r w:rsidRPr="00E35C81">
        <w:rPr>
          <w:rFonts w:ascii="Tahoma" w:eastAsia="Calibri" w:hAnsi="Tahoma" w:cs="Tahoma"/>
          <w:sz w:val="24"/>
          <w:szCs w:val="24"/>
          <w:lang w:val="lv-LV"/>
        </w:rPr>
        <w:br/>
      </w:r>
    </w:p>
    <w:p w:rsidR="00E35C81" w:rsidRPr="00E35C81" w:rsidRDefault="00E35C81" w:rsidP="00E35C81">
      <w:pPr>
        <w:spacing w:after="0" w:line="240" w:lineRule="auto"/>
        <w:rPr>
          <w:rFonts w:ascii="Tahoma" w:eastAsia="Calibri" w:hAnsi="Tahoma" w:cs="Tahoma"/>
          <w:sz w:val="24"/>
          <w:szCs w:val="24"/>
          <w:lang w:val="lv-LV"/>
        </w:rPr>
      </w:pPr>
      <w:r w:rsidRPr="00E35C81">
        <w:rPr>
          <w:rFonts w:ascii="Tahoma" w:eastAsia="Calibri" w:hAnsi="Tahoma" w:cs="Tahoma"/>
          <w:sz w:val="24"/>
          <w:szCs w:val="24"/>
          <w:lang w:val="lv-LV"/>
        </w:rPr>
        <w:t>tālr. ______</w:t>
      </w:r>
      <w:r w:rsidRPr="00E35C81">
        <w:rPr>
          <w:rFonts w:ascii="Tahoma" w:eastAsia="Calibri" w:hAnsi="Tahoma" w:cs="Tahoma"/>
          <w:sz w:val="24"/>
          <w:szCs w:val="24"/>
          <w:lang w:val="lv-LV"/>
        </w:rPr>
        <w:tab/>
      </w:r>
      <w:proofErr w:type="spellStart"/>
      <w:r w:rsidRPr="00E35C81">
        <w:rPr>
          <w:rFonts w:ascii="Tahoma" w:eastAsia="Calibri" w:hAnsi="Tahoma" w:cs="Tahoma"/>
          <w:sz w:val="24"/>
          <w:szCs w:val="24"/>
          <w:lang w:val="lv-LV"/>
        </w:rPr>
        <w:t>fakss__________e</w:t>
      </w:r>
      <w:proofErr w:type="spellEnd"/>
      <w:r w:rsidRPr="00E35C81">
        <w:rPr>
          <w:rFonts w:ascii="Tahoma" w:eastAsia="Calibri" w:hAnsi="Tahoma" w:cs="Tahoma"/>
          <w:sz w:val="24"/>
          <w:szCs w:val="24"/>
          <w:lang w:val="lv-LV"/>
        </w:rPr>
        <w:t>-pasts______________</w:t>
      </w:r>
    </w:p>
    <w:p w:rsidR="00E35C81" w:rsidRPr="00E35C81" w:rsidRDefault="00E35C81" w:rsidP="00E35C81">
      <w:pPr>
        <w:spacing w:after="0" w:line="240" w:lineRule="auto"/>
        <w:rPr>
          <w:rFonts w:ascii="Tahoma" w:eastAsia="Calibri" w:hAnsi="Tahoma" w:cs="Tahoma"/>
          <w:sz w:val="24"/>
          <w:szCs w:val="24"/>
          <w:lang w:val="lv-LV"/>
        </w:rPr>
      </w:pPr>
    </w:p>
    <w:p w:rsidR="00E35C81" w:rsidRPr="00E35C81" w:rsidRDefault="00E35C81" w:rsidP="00E35C81">
      <w:pPr>
        <w:spacing w:after="0" w:line="240" w:lineRule="auto"/>
        <w:rPr>
          <w:rFonts w:ascii="Tahoma" w:eastAsia="Calibri" w:hAnsi="Tahoma" w:cs="Tahoma"/>
          <w:sz w:val="24"/>
          <w:szCs w:val="24"/>
          <w:lang w:val="lv-LV"/>
        </w:rPr>
      </w:pPr>
      <w:r w:rsidRPr="00E35C81">
        <w:rPr>
          <w:rFonts w:ascii="Tahoma" w:eastAsia="Calibri" w:hAnsi="Tahoma" w:cs="Tahoma"/>
          <w:sz w:val="24"/>
          <w:szCs w:val="24"/>
          <w:lang w:val="lv-LV"/>
        </w:rPr>
        <w:t>Bankas rekvizīti __________________________________________________</w:t>
      </w:r>
    </w:p>
    <w:p w:rsidR="00E35C81" w:rsidRPr="00E35C81" w:rsidRDefault="00E35C81" w:rsidP="00E35C81">
      <w:pPr>
        <w:spacing w:after="0" w:line="240" w:lineRule="auto"/>
        <w:rPr>
          <w:rFonts w:ascii="Tahoma" w:eastAsia="Calibri" w:hAnsi="Tahoma" w:cs="Tahoma"/>
          <w:sz w:val="24"/>
          <w:szCs w:val="24"/>
          <w:lang w:val="lv-LV"/>
        </w:rPr>
      </w:pPr>
    </w:p>
    <w:p w:rsidR="00E35C81" w:rsidRPr="00E35C81" w:rsidRDefault="00E35C81" w:rsidP="00E35C81">
      <w:pPr>
        <w:spacing w:after="0" w:line="240" w:lineRule="auto"/>
        <w:rPr>
          <w:rFonts w:ascii="Tahoma" w:eastAsia="Calibri" w:hAnsi="Tahoma" w:cs="Tahoma"/>
          <w:sz w:val="24"/>
          <w:szCs w:val="24"/>
          <w:lang w:val="lv-LV"/>
        </w:rPr>
      </w:pPr>
      <w:r w:rsidRPr="00E35C81">
        <w:rPr>
          <w:rFonts w:ascii="Tahoma" w:eastAsia="Calibri" w:hAnsi="Tahoma" w:cs="Tahoma"/>
          <w:sz w:val="24"/>
          <w:szCs w:val="24"/>
          <w:lang w:val="lv-LV"/>
        </w:rPr>
        <w:t>Vadītājs_________________________________________________________</w:t>
      </w:r>
    </w:p>
    <w:p w:rsidR="00E35C81" w:rsidRPr="00E35C81" w:rsidRDefault="00E35C81" w:rsidP="00E35C81">
      <w:pPr>
        <w:spacing w:after="0" w:line="240" w:lineRule="auto"/>
        <w:ind w:left="720" w:firstLine="720"/>
        <w:rPr>
          <w:rFonts w:ascii="Tahoma" w:eastAsia="Calibri" w:hAnsi="Tahoma" w:cs="Tahoma"/>
          <w:sz w:val="24"/>
          <w:szCs w:val="24"/>
          <w:vertAlign w:val="superscript"/>
          <w:lang w:val="lv-LV"/>
        </w:rPr>
      </w:pPr>
      <w:r w:rsidRPr="00E35C81">
        <w:rPr>
          <w:rFonts w:ascii="Tahoma" w:eastAsia="Calibri" w:hAnsi="Tahoma" w:cs="Tahoma"/>
          <w:sz w:val="24"/>
          <w:szCs w:val="24"/>
          <w:vertAlign w:val="superscript"/>
          <w:lang w:val="lv-LV"/>
        </w:rPr>
        <w:t>amats, vārds, uzvārds, tālruņa numurs</w:t>
      </w:r>
    </w:p>
    <w:p w:rsidR="00E35C81" w:rsidRPr="00E35C81" w:rsidRDefault="00E35C81" w:rsidP="00E35C81">
      <w:pPr>
        <w:spacing w:after="0" w:line="240" w:lineRule="auto"/>
        <w:rPr>
          <w:rFonts w:ascii="Tahoma" w:eastAsia="Calibri" w:hAnsi="Tahoma" w:cs="Tahoma"/>
          <w:sz w:val="24"/>
          <w:szCs w:val="24"/>
          <w:lang w:val="lv-LV"/>
        </w:rPr>
      </w:pPr>
      <w:r w:rsidRPr="00E35C81">
        <w:rPr>
          <w:rFonts w:ascii="Tahoma" w:eastAsia="Calibri" w:hAnsi="Tahoma" w:cs="Tahoma"/>
          <w:sz w:val="24"/>
          <w:szCs w:val="24"/>
          <w:lang w:val="lv-LV"/>
        </w:rPr>
        <w:t>Pretendenta kontaktpersona________________________________________</w:t>
      </w:r>
    </w:p>
    <w:p w:rsidR="00E35C81" w:rsidRPr="00E35C81" w:rsidRDefault="00E35C81" w:rsidP="00E35C81">
      <w:pPr>
        <w:spacing w:after="0" w:line="240" w:lineRule="auto"/>
        <w:ind w:left="720" w:firstLine="720"/>
        <w:rPr>
          <w:rFonts w:ascii="Tahoma" w:eastAsia="Calibri" w:hAnsi="Tahoma" w:cs="Tahoma"/>
          <w:sz w:val="24"/>
          <w:szCs w:val="24"/>
          <w:vertAlign w:val="superscript"/>
          <w:lang w:val="lv-LV"/>
        </w:rPr>
      </w:pPr>
      <w:r w:rsidRPr="00E35C81">
        <w:rPr>
          <w:rFonts w:ascii="Tahoma" w:eastAsia="Calibri" w:hAnsi="Tahoma" w:cs="Tahoma"/>
          <w:sz w:val="24"/>
          <w:szCs w:val="24"/>
          <w:vertAlign w:val="superscript"/>
          <w:lang w:val="lv-LV"/>
        </w:rPr>
        <w:t>amats, vārds, uzvārds, tālruņa numurs</w:t>
      </w:r>
    </w:p>
    <w:p w:rsidR="00E35C81" w:rsidRPr="00E35C81" w:rsidRDefault="00E35C81" w:rsidP="00E35C81">
      <w:pPr>
        <w:spacing w:before="120" w:after="120" w:line="240" w:lineRule="auto"/>
        <w:jc w:val="both"/>
        <w:rPr>
          <w:rFonts w:ascii="Tahoma" w:eastAsia="Times New Roman" w:hAnsi="Tahoma" w:cs="Tahoma"/>
          <w:sz w:val="24"/>
          <w:szCs w:val="24"/>
          <w:lang w:val="lv-LV"/>
        </w:rPr>
      </w:pPr>
      <w:r w:rsidRPr="00E35C81">
        <w:rPr>
          <w:rFonts w:ascii="Tahoma" w:eastAsia="Times New Roman" w:hAnsi="Tahoma" w:cs="Tahoma"/>
          <w:bCs/>
          <w:sz w:val="24"/>
          <w:szCs w:val="24"/>
          <w:lang w:val="lv-LV"/>
        </w:rPr>
        <w:t>1.</w:t>
      </w:r>
      <w:r w:rsidRPr="00E35C81">
        <w:rPr>
          <w:rFonts w:ascii="Tahoma" w:eastAsia="Times New Roman" w:hAnsi="Tahoma" w:cs="Tahoma"/>
          <w:sz w:val="24"/>
          <w:szCs w:val="24"/>
          <w:lang w:val="lv-LV"/>
        </w:rPr>
        <w:t xml:space="preserve"> Mēs apliecinām, ka uz mums neattiecas Publisko iepirkumu likuma 8.</w:t>
      </w:r>
      <w:r w:rsidRPr="00E35C81">
        <w:rPr>
          <w:rFonts w:ascii="Tahoma" w:eastAsia="Times New Roman" w:hAnsi="Tahoma" w:cs="Tahoma"/>
          <w:sz w:val="24"/>
          <w:szCs w:val="24"/>
          <w:vertAlign w:val="superscript"/>
          <w:lang w:val="lv-LV"/>
        </w:rPr>
        <w:t xml:space="preserve">1 </w:t>
      </w:r>
      <w:r w:rsidRPr="00E35C81">
        <w:rPr>
          <w:rFonts w:ascii="Tahoma" w:eastAsia="Times New Roman" w:hAnsi="Tahoma" w:cs="Tahoma"/>
          <w:sz w:val="24"/>
          <w:szCs w:val="24"/>
          <w:lang w:val="lv-LV"/>
        </w:rPr>
        <w:t xml:space="preserve">panta piektās daļas nosacījumi un nav citu apstākļu, kuri liegtu mums piedalīties </w:t>
      </w:r>
      <w:r w:rsidRPr="00E35C81">
        <w:rPr>
          <w:rFonts w:ascii="Tahoma" w:eastAsia="Times New Roman" w:hAnsi="Tahoma" w:cs="Tahoma"/>
          <w:color w:val="000000"/>
          <w:sz w:val="24"/>
          <w:szCs w:val="24"/>
          <w:lang w:val="lv-LV"/>
        </w:rPr>
        <w:t>iepirkumā</w:t>
      </w:r>
      <w:r w:rsidRPr="00E35C81">
        <w:rPr>
          <w:rFonts w:ascii="Tahoma" w:eastAsia="Times New Roman" w:hAnsi="Tahoma" w:cs="Tahoma"/>
          <w:sz w:val="24"/>
          <w:szCs w:val="24"/>
          <w:lang w:val="lv-LV"/>
        </w:rPr>
        <w:t xml:space="preserve"> un pildīt iepirkuma veikšanai norādītās prasības.</w:t>
      </w:r>
    </w:p>
    <w:p w:rsidR="00E35C81" w:rsidRPr="00E35C81" w:rsidRDefault="00E35C81" w:rsidP="00E35C81">
      <w:pPr>
        <w:spacing w:before="120" w:after="120" w:line="240" w:lineRule="auto"/>
        <w:jc w:val="both"/>
        <w:rPr>
          <w:rFonts w:ascii="Tahoma" w:eastAsia="Times New Roman" w:hAnsi="Tahoma" w:cs="Tahoma"/>
          <w:sz w:val="24"/>
          <w:szCs w:val="24"/>
          <w:lang w:val="lv-LV"/>
        </w:rPr>
      </w:pPr>
      <w:r w:rsidRPr="00E35C81">
        <w:rPr>
          <w:rFonts w:ascii="Tahoma" w:eastAsia="Times New Roman" w:hAnsi="Tahoma" w:cs="Tahoma"/>
          <w:sz w:val="24"/>
          <w:szCs w:val="24"/>
          <w:lang w:val="lv-LV"/>
        </w:rPr>
        <w:t>2. Mūsu piedāvājums ir spēkā 30 dienas no iesniegšanas datuma, un tas mums būs saistošs un var tikt apstiprināts jebkurā brīdī līdz minētā termiņa beigām.</w:t>
      </w:r>
    </w:p>
    <w:p w:rsidR="00E35C81" w:rsidRPr="00E35C81" w:rsidRDefault="00E35C81" w:rsidP="00E35C81">
      <w:pPr>
        <w:spacing w:after="200" w:line="240" w:lineRule="auto"/>
        <w:jc w:val="both"/>
        <w:rPr>
          <w:rFonts w:ascii="Tahoma" w:eastAsia="Calibri" w:hAnsi="Tahoma" w:cs="Tahoma"/>
          <w:sz w:val="24"/>
          <w:szCs w:val="24"/>
          <w:lang w:val="lv-LV"/>
        </w:rPr>
      </w:pPr>
      <w:r w:rsidRPr="00E35C81">
        <w:rPr>
          <w:rFonts w:ascii="Tahoma" w:eastAsia="Calibri" w:hAnsi="Tahoma" w:cs="Tahoma"/>
          <w:bCs/>
          <w:sz w:val="24"/>
          <w:szCs w:val="24"/>
          <w:lang w:val="lv-LV"/>
        </w:rPr>
        <w:t>3.</w:t>
      </w:r>
      <w:r w:rsidRPr="00E35C81">
        <w:rPr>
          <w:rFonts w:ascii="Tahoma" w:eastAsia="Calibri" w:hAnsi="Tahoma" w:cs="Tahoma"/>
          <w:sz w:val="24"/>
          <w:szCs w:val="24"/>
          <w:lang w:val="lv-LV"/>
        </w:rPr>
        <w:t> Ja mūsu piedāvājums tiks pieņemts, mēs nodrošināsim tehniskajā specifikācijā noteiktās prasības.</w:t>
      </w:r>
    </w:p>
    <w:p w:rsidR="00E35C81" w:rsidRPr="00E35C81" w:rsidRDefault="00E35C81" w:rsidP="00E35C81">
      <w:pPr>
        <w:spacing w:after="200" w:line="240" w:lineRule="auto"/>
        <w:jc w:val="both"/>
        <w:rPr>
          <w:rFonts w:ascii="Tahoma" w:eastAsia="Calibri" w:hAnsi="Tahoma" w:cs="Tahoma"/>
          <w:sz w:val="24"/>
          <w:szCs w:val="24"/>
          <w:lang w:val="lv-LV"/>
        </w:rPr>
      </w:pPr>
    </w:p>
    <w:p w:rsidR="00E35C81" w:rsidRPr="00E35C81" w:rsidRDefault="00E35C81" w:rsidP="00E35C81">
      <w:pPr>
        <w:spacing w:after="200" w:line="240" w:lineRule="auto"/>
        <w:ind w:right="-874"/>
        <w:rPr>
          <w:rFonts w:ascii="Tahoma" w:eastAsia="Calibri" w:hAnsi="Tahoma" w:cs="Tahoma"/>
          <w:sz w:val="24"/>
          <w:szCs w:val="24"/>
          <w:lang w:val="lv-LV"/>
        </w:rPr>
      </w:pPr>
      <w:r w:rsidRPr="00E35C81">
        <w:rPr>
          <w:rFonts w:ascii="Tahoma" w:eastAsia="Calibri" w:hAnsi="Tahoma" w:cs="Tahoma"/>
          <w:sz w:val="24"/>
          <w:szCs w:val="24"/>
          <w:lang w:val="lv-LV"/>
        </w:rPr>
        <w:t>Pretendents (paraksta pretendenta vadītājs vai pilnvarota persona):</w:t>
      </w:r>
    </w:p>
    <w:p w:rsidR="00E35C81" w:rsidRPr="00E35C81" w:rsidRDefault="00E35C81" w:rsidP="00E35C81">
      <w:pPr>
        <w:spacing w:after="200" w:line="240" w:lineRule="auto"/>
        <w:jc w:val="both"/>
        <w:rPr>
          <w:rFonts w:ascii="Tahoma" w:eastAsia="Calibri" w:hAnsi="Tahoma" w:cs="Tahoma"/>
          <w:sz w:val="24"/>
          <w:szCs w:val="24"/>
          <w:lang w:val="lv-LV"/>
        </w:rPr>
      </w:pPr>
      <w:r w:rsidRPr="00E35C81">
        <w:rPr>
          <w:rFonts w:ascii="Tahoma" w:eastAsia="Calibri" w:hAnsi="Tahoma" w:cs="Tahoma"/>
          <w:sz w:val="24"/>
          <w:szCs w:val="24"/>
          <w:lang w:val="lv-LV"/>
        </w:rPr>
        <w:t>________________</w:t>
      </w:r>
      <w:r w:rsidRPr="00E35C81">
        <w:rPr>
          <w:rFonts w:ascii="Tahoma" w:eastAsia="Calibri" w:hAnsi="Tahoma" w:cs="Tahoma"/>
          <w:sz w:val="24"/>
          <w:szCs w:val="24"/>
          <w:lang w:val="lv-LV"/>
        </w:rPr>
        <w:tab/>
        <w:t>_________________</w:t>
      </w:r>
      <w:r w:rsidRPr="00E35C81">
        <w:rPr>
          <w:rFonts w:ascii="Tahoma" w:eastAsia="Calibri" w:hAnsi="Tahoma" w:cs="Tahoma"/>
          <w:sz w:val="24"/>
          <w:szCs w:val="24"/>
          <w:lang w:val="lv-LV"/>
        </w:rPr>
        <w:tab/>
        <w:t>_________________</w:t>
      </w:r>
    </w:p>
    <w:p w:rsidR="00E35C81" w:rsidRPr="00E35C81" w:rsidRDefault="00E35C81" w:rsidP="00E35C81">
      <w:pPr>
        <w:spacing w:after="200" w:line="240" w:lineRule="auto"/>
        <w:rPr>
          <w:rFonts w:ascii="Tahoma" w:eastAsia="Calibri" w:hAnsi="Tahoma" w:cs="Tahoma"/>
          <w:sz w:val="24"/>
          <w:szCs w:val="24"/>
          <w:vertAlign w:val="superscript"/>
          <w:lang w:val="lv-LV"/>
        </w:rPr>
      </w:pPr>
      <w:r w:rsidRPr="00E35C81">
        <w:rPr>
          <w:rFonts w:ascii="Tahoma" w:eastAsia="Calibri" w:hAnsi="Tahoma" w:cs="Tahoma"/>
          <w:sz w:val="24"/>
          <w:szCs w:val="24"/>
          <w:vertAlign w:val="superscript"/>
          <w:lang w:val="lv-LV"/>
        </w:rPr>
        <w:t>Paraksts</w:t>
      </w:r>
      <w:r w:rsidRPr="00E35C81">
        <w:rPr>
          <w:rFonts w:ascii="Tahoma" w:eastAsia="Calibri" w:hAnsi="Tahoma" w:cs="Tahoma"/>
          <w:sz w:val="24"/>
          <w:szCs w:val="24"/>
          <w:vertAlign w:val="superscript"/>
          <w:lang w:val="lv-LV"/>
        </w:rPr>
        <w:tab/>
      </w:r>
      <w:r w:rsidRPr="00E35C81">
        <w:rPr>
          <w:rFonts w:ascii="Tahoma" w:eastAsia="Calibri" w:hAnsi="Tahoma" w:cs="Tahoma"/>
          <w:sz w:val="24"/>
          <w:szCs w:val="24"/>
          <w:vertAlign w:val="superscript"/>
          <w:lang w:val="lv-LV"/>
        </w:rPr>
        <w:tab/>
      </w:r>
      <w:r w:rsidRPr="00E35C81">
        <w:rPr>
          <w:rFonts w:ascii="Tahoma" w:eastAsia="Calibri" w:hAnsi="Tahoma" w:cs="Tahoma"/>
          <w:sz w:val="24"/>
          <w:szCs w:val="24"/>
          <w:vertAlign w:val="superscript"/>
          <w:lang w:val="lv-LV"/>
        </w:rPr>
        <w:tab/>
      </w:r>
      <w:r w:rsidRPr="00E35C81">
        <w:rPr>
          <w:rFonts w:ascii="Tahoma" w:eastAsia="Calibri" w:hAnsi="Tahoma" w:cs="Tahoma"/>
          <w:sz w:val="24"/>
          <w:szCs w:val="24"/>
          <w:vertAlign w:val="superscript"/>
          <w:lang w:val="lv-LV"/>
        </w:rPr>
        <w:tab/>
        <w:t>Vārds, uzvārds</w:t>
      </w:r>
      <w:r w:rsidRPr="00E35C81">
        <w:rPr>
          <w:rFonts w:ascii="Tahoma" w:eastAsia="Calibri" w:hAnsi="Tahoma" w:cs="Tahoma"/>
          <w:sz w:val="24"/>
          <w:szCs w:val="24"/>
          <w:vertAlign w:val="superscript"/>
          <w:lang w:val="lv-LV"/>
        </w:rPr>
        <w:tab/>
      </w:r>
      <w:r w:rsidRPr="00E35C81">
        <w:rPr>
          <w:rFonts w:ascii="Tahoma" w:eastAsia="Calibri" w:hAnsi="Tahoma" w:cs="Tahoma"/>
          <w:sz w:val="24"/>
          <w:szCs w:val="24"/>
          <w:vertAlign w:val="superscript"/>
          <w:lang w:val="lv-LV"/>
        </w:rPr>
        <w:tab/>
      </w:r>
      <w:r w:rsidRPr="00E35C81">
        <w:rPr>
          <w:rFonts w:ascii="Tahoma" w:eastAsia="Calibri" w:hAnsi="Tahoma" w:cs="Tahoma"/>
          <w:sz w:val="24"/>
          <w:szCs w:val="24"/>
          <w:vertAlign w:val="superscript"/>
          <w:lang w:val="lv-LV"/>
        </w:rPr>
        <w:tab/>
        <w:t>Amats</w:t>
      </w:r>
    </w:p>
    <w:p w:rsidR="00E35C81" w:rsidRPr="00E35C81" w:rsidRDefault="00E35C81" w:rsidP="00E35C81">
      <w:pPr>
        <w:spacing w:after="200" w:line="240" w:lineRule="auto"/>
        <w:rPr>
          <w:rFonts w:ascii="Tahoma" w:eastAsia="Calibri" w:hAnsi="Tahoma" w:cs="Tahoma"/>
          <w:sz w:val="24"/>
          <w:szCs w:val="24"/>
          <w:vertAlign w:val="superscript"/>
          <w:lang w:val="lv-LV"/>
        </w:rPr>
      </w:pPr>
    </w:p>
    <w:p w:rsidR="00E35C81" w:rsidRPr="00E35C81" w:rsidRDefault="00E35C81" w:rsidP="00E35C81">
      <w:pPr>
        <w:spacing w:after="200" w:line="240" w:lineRule="auto"/>
        <w:rPr>
          <w:rFonts w:ascii="Tahoma" w:eastAsia="Calibri" w:hAnsi="Tahoma" w:cs="Tahoma"/>
          <w:sz w:val="24"/>
          <w:szCs w:val="24"/>
          <w:vertAlign w:val="superscript"/>
          <w:lang w:val="lv-LV"/>
        </w:rPr>
      </w:pPr>
    </w:p>
    <w:p w:rsidR="00E35C81" w:rsidRPr="00E35C81" w:rsidRDefault="00E35C81" w:rsidP="00E35C81">
      <w:pPr>
        <w:spacing w:after="200" w:line="240" w:lineRule="auto"/>
        <w:rPr>
          <w:rFonts w:ascii="Tahoma" w:eastAsia="Calibri" w:hAnsi="Tahoma" w:cs="Tahoma"/>
          <w:sz w:val="24"/>
          <w:szCs w:val="24"/>
          <w:vertAlign w:val="superscript"/>
          <w:lang w:val="lv-LV"/>
        </w:rPr>
      </w:pPr>
    </w:p>
    <w:p w:rsidR="00E35C81" w:rsidRPr="00E35C81" w:rsidRDefault="00E35C81" w:rsidP="00E35C81">
      <w:pPr>
        <w:spacing w:after="200" w:line="240" w:lineRule="auto"/>
        <w:jc w:val="right"/>
        <w:rPr>
          <w:rFonts w:ascii="Tahoma" w:eastAsia="Calibri" w:hAnsi="Tahoma" w:cs="Tahoma"/>
          <w:lang w:val="lv-LV"/>
        </w:rPr>
      </w:pPr>
      <w:r w:rsidRPr="00E35C81">
        <w:rPr>
          <w:rFonts w:ascii="Tahoma" w:eastAsia="Calibri" w:hAnsi="Tahoma" w:cs="Tahoma"/>
          <w:i/>
          <w:color w:val="0000FF"/>
          <w:sz w:val="24"/>
          <w:szCs w:val="24"/>
          <w:lang w:val="lv-LV"/>
        </w:rPr>
        <w:br w:type="page"/>
      </w:r>
      <w:r w:rsidRPr="00E35C81">
        <w:rPr>
          <w:rFonts w:ascii="Tahoma" w:eastAsia="Calibri" w:hAnsi="Tahoma" w:cs="Tahoma"/>
          <w:i/>
          <w:sz w:val="24"/>
          <w:szCs w:val="24"/>
          <w:lang w:val="lv-LV"/>
        </w:rPr>
        <w:lastRenderedPageBreak/>
        <w:t>3.pielikums</w:t>
      </w:r>
    </w:p>
    <w:p w:rsidR="00E35C81" w:rsidRPr="00E35C81" w:rsidRDefault="00E35C81" w:rsidP="00E35C81">
      <w:pPr>
        <w:spacing w:after="200" w:line="240" w:lineRule="auto"/>
        <w:jc w:val="center"/>
        <w:rPr>
          <w:rFonts w:ascii="Tahoma" w:eastAsia="Calibri" w:hAnsi="Tahoma" w:cs="Tahoma"/>
          <w:b/>
          <w:sz w:val="28"/>
          <w:szCs w:val="28"/>
          <w:lang w:val="lv-LV"/>
        </w:rPr>
      </w:pPr>
      <w:r w:rsidRPr="00E35C81">
        <w:rPr>
          <w:rFonts w:ascii="Tahoma" w:eastAsia="Calibri" w:hAnsi="Tahoma" w:cs="Tahoma"/>
          <w:b/>
          <w:sz w:val="28"/>
          <w:szCs w:val="28"/>
          <w:lang w:val="lv-LV"/>
        </w:rPr>
        <w:t>Tehniskā piedāvājuma forma</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708"/>
        <w:gridCol w:w="4959"/>
        <w:gridCol w:w="3400"/>
      </w:tblGrid>
      <w:tr w:rsidR="00E35C81" w:rsidRPr="00E35C81" w:rsidTr="00E35C81">
        <w:trPr>
          <w:trHeight w:val="400"/>
        </w:trPr>
        <w:tc>
          <w:tcPr>
            <w:tcW w:w="1242" w:type="dxa"/>
            <w:gridSpan w:val="2"/>
            <w:tcBorders>
              <w:top w:val="single" w:sz="4" w:space="0" w:color="auto"/>
              <w:left w:val="single" w:sz="4" w:space="0" w:color="auto"/>
              <w:bottom w:val="single" w:sz="4" w:space="0" w:color="auto"/>
              <w:right w:val="single" w:sz="4" w:space="0" w:color="auto"/>
            </w:tcBorders>
            <w:hideMark/>
          </w:tcPr>
          <w:p w:rsidR="00E35C81" w:rsidRPr="00E35C81" w:rsidRDefault="00E35C81" w:rsidP="00E00C3F">
            <w:pPr>
              <w:spacing w:after="0" w:line="240" w:lineRule="auto"/>
              <w:jc w:val="center"/>
              <w:rPr>
                <w:rFonts w:ascii="Tahoma" w:eastAsia="Calibri" w:hAnsi="Tahoma" w:cs="Tahoma"/>
                <w:b/>
                <w:sz w:val="21"/>
                <w:szCs w:val="21"/>
                <w:lang w:val="lv-LV"/>
              </w:rPr>
            </w:pPr>
            <w:r w:rsidRPr="00E35C81">
              <w:rPr>
                <w:rFonts w:ascii="Tahoma" w:eastAsia="Calibri" w:hAnsi="Tahoma" w:cs="Tahoma"/>
                <w:b/>
                <w:sz w:val="21"/>
                <w:szCs w:val="21"/>
                <w:lang w:val="lv-LV"/>
              </w:rPr>
              <w:t>N.</w:t>
            </w:r>
            <w:r w:rsidR="00E00C3F">
              <w:rPr>
                <w:rFonts w:ascii="Tahoma" w:eastAsia="Calibri" w:hAnsi="Tahoma" w:cs="Tahoma"/>
                <w:b/>
                <w:sz w:val="21"/>
                <w:szCs w:val="21"/>
                <w:lang w:val="lv-LV"/>
              </w:rPr>
              <w:t xml:space="preserve"> </w:t>
            </w:r>
            <w:r w:rsidRPr="00E35C81">
              <w:rPr>
                <w:rFonts w:ascii="Tahoma" w:eastAsia="Calibri" w:hAnsi="Tahoma" w:cs="Tahoma"/>
                <w:b/>
                <w:sz w:val="21"/>
                <w:szCs w:val="21"/>
                <w:lang w:val="lv-LV"/>
              </w:rPr>
              <w:t>p.</w:t>
            </w:r>
            <w:r w:rsidR="00E00C3F">
              <w:rPr>
                <w:rFonts w:ascii="Tahoma" w:eastAsia="Calibri" w:hAnsi="Tahoma" w:cs="Tahoma"/>
                <w:b/>
                <w:sz w:val="21"/>
                <w:szCs w:val="21"/>
                <w:lang w:val="lv-LV"/>
              </w:rPr>
              <w:t xml:space="preserve"> </w:t>
            </w:r>
            <w:r w:rsidRPr="00E35C81">
              <w:rPr>
                <w:rFonts w:ascii="Tahoma" w:eastAsia="Calibri" w:hAnsi="Tahoma" w:cs="Tahoma"/>
                <w:b/>
                <w:sz w:val="21"/>
                <w:szCs w:val="21"/>
                <w:lang w:val="lv-LV"/>
              </w:rPr>
              <w:t>k.</w:t>
            </w: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b/>
                <w:sz w:val="21"/>
                <w:szCs w:val="21"/>
                <w:lang w:val="lv-LV"/>
              </w:rPr>
            </w:pPr>
            <w:r w:rsidRPr="00E35C81">
              <w:rPr>
                <w:rFonts w:ascii="Tahoma" w:eastAsia="Calibri" w:hAnsi="Tahoma" w:cs="Tahoma"/>
                <w:b/>
                <w:sz w:val="21"/>
                <w:szCs w:val="21"/>
                <w:lang w:val="lv-LV"/>
              </w:rPr>
              <w:t>Kritērijs</w:t>
            </w:r>
          </w:p>
        </w:tc>
        <w:tc>
          <w:tcPr>
            <w:tcW w:w="340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b/>
                <w:color w:val="000000"/>
                <w:sz w:val="21"/>
                <w:szCs w:val="21"/>
                <w:lang w:val="lv-LV"/>
              </w:rPr>
            </w:pPr>
            <w:r w:rsidRPr="00E35C81">
              <w:rPr>
                <w:rFonts w:ascii="Tahoma" w:eastAsia="Calibri" w:hAnsi="Tahoma" w:cs="Tahoma"/>
                <w:b/>
                <w:color w:val="000000"/>
                <w:sz w:val="21"/>
                <w:szCs w:val="21"/>
                <w:lang w:val="lv-LV"/>
              </w:rPr>
              <w:t>Pretendenta piedāvājums</w:t>
            </w:r>
          </w:p>
        </w:tc>
      </w:tr>
      <w:tr w:rsidR="00E35C81" w:rsidRPr="00E35C81" w:rsidTr="00E35C81">
        <w:tc>
          <w:tcPr>
            <w:tcW w:w="534" w:type="dxa"/>
            <w:vMerge w:val="restart"/>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1.</w:t>
            </w:r>
          </w:p>
          <w:p w:rsidR="00E35C81" w:rsidRPr="00E35C81" w:rsidRDefault="00E35C81" w:rsidP="00E35C81">
            <w:pPr>
              <w:autoSpaceDE w:val="0"/>
              <w:autoSpaceDN w:val="0"/>
              <w:adjustRightInd w:val="0"/>
              <w:spacing w:after="0" w:line="240" w:lineRule="auto"/>
              <w:jc w:val="right"/>
              <w:rPr>
                <w:rFonts w:ascii="Tahoma" w:eastAsia="Calibri" w:hAnsi="Tahoma" w:cs="Tahoma"/>
                <w:sz w:val="21"/>
                <w:szCs w:val="21"/>
                <w:lang w:val="lv-LV"/>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E35C81" w:rsidRPr="00E35C81" w:rsidRDefault="00E35C81" w:rsidP="00E35C81">
            <w:pPr>
              <w:spacing w:after="0" w:line="240" w:lineRule="auto"/>
              <w:ind w:left="113" w:right="113"/>
              <w:jc w:val="center"/>
              <w:rPr>
                <w:rFonts w:ascii="Tahoma" w:eastAsia="Calibri" w:hAnsi="Tahoma" w:cs="Tahoma"/>
                <w:b/>
                <w:sz w:val="21"/>
                <w:szCs w:val="21"/>
                <w:lang w:val="lv-LV"/>
              </w:rPr>
            </w:pPr>
            <w:r w:rsidRPr="00E35C81">
              <w:rPr>
                <w:rFonts w:ascii="Tahoma" w:eastAsia="Calibri" w:hAnsi="Tahoma" w:cs="Tahoma"/>
                <w:b/>
                <w:sz w:val="21"/>
                <w:szCs w:val="21"/>
                <w:lang w:val="lv-LV"/>
              </w:rPr>
              <w:t>Pakalpojumi</w:t>
            </w: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Apmācību kursa nosaukums:</w:t>
            </w:r>
          </w:p>
        </w:tc>
        <w:tc>
          <w:tcPr>
            <w:tcW w:w="340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color w:val="000000"/>
                <w:sz w:val="21"/>
                <w:szCs w:val="21"/>
                <w:highlight w:val="yellow"/>
                <w:lang w:val="lv-LV"/>
              </w:rPr>
            </w:pPr>
            <w:r w:rsidRPr="00E35C81">
              <w:rPr>
                <w:rFonts w:ascii="Tahoma" w:eastAsia="Calibri" w:hAnsi="Tahoma" w:cs="Tahoma"/>
                <w:b/>
                <w:color w:val="000000"/>
                <w:sz w:val="21"/>
                <w:szCs w:val="21"/>
                <w:lang w:val="lv-LV"/>
              </w:rPr>
              <w:t>„Procesu vadība”</w:t>
            </w: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kursa saturs: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color w:val="000000"/>
                <w:sz w:val="21"/>
                <w:szCs w:val="21"/>
                <w:lang w:val="lv-LV"/>
              </w:rPr>
            </w:pPr>
          </w:p>
          <w:p w:rsidR="00E35C81" w:rsidRPr="00E35C81" w:rsidRDefault="00E35C81" w:rsidP="00E35C81">
            <w:pPr>
              <w:spacing w:after="0" w:line="240" w:lineRule="auto"/>
              <w:rPr>
                <w:rFonts w:ascii="Tahoma" w:eastAsia="Calibri" w:hAnsi="Tahoma" w:cs="Tahoma"/>
                <w:color w:val="000000"/>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Apmācību kursa ilgums (akad.</w:t>
            </w:r>
            <w:r w:rsidR="00E00C3F">
              <w:rPr>
                <w:rFonts w:ascii="Tahoma" w:eastAsia="Calibri" w:hAnsi="Tahoma" w:cs="Tahoma"/>
                <w:sz w:val="21"/>
                <w:szCs w:val="21"/>
                <w:lang w:val="lv-LV"/>
              </w:rPr>
              <w:t xml:space="preserve"> </w:t>
            </w:r>
            <w:r w:rsidRPr="00E35C81">
              <w:rPr>
                <w:rFonts w:ascii="Tahoma" w:eastAsia="Calibri" w:hAnsi="Tahoma" w:cs="Tahoma"/>
                <w:sz w:val="21"/>
                <w:szCs w:val="21"/>
                <w:lang w:val="lv-LV"/>
              </w:rPr>
              <w:t>stundas):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color w:val="000000"/>
                <w:sz w:val="21"/>
                <w:szCs w:val="21"/>
                <w:lang w:val="lv-LV"/>
              </w:rPr>
            </w:pPr>
            <w:r w:rsidRPr="00E35C81">
              <w:rPr>
                <w:rFonts w:ascii="Tahoma" w:eastAsia="Calibri" w:hAnsi="Tahoma" w:cs="Tahoma"/>
                <w:color w:val="000000"/>
                <w:sz w:val="21"/>
                <w:szCs w:val="21"/>
                <w:lang w:val="lv-LV"/>
              </w:rPr>
              <w:t>16 h</w:t>
            </w:r>
          </w:p>
          <w:p w:rsidR="00E35C81" w:rsidRPr="00E35C81" w:rsidRDefault="00E35C81" w:rsidP="00E35C81">
            <w:pPr>
              <w:spacing w:after="0" w:line="240" w:lineRule="auto"/>
              <w:rPr>
                <w:rFonts w:ascii="Tahoma" w:eastAsia="Calibri" w:hAnsi="Tahoma" w:cs="Tahoma"/>
                <w:color w:val="000000"/>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 xml:space="preserve">Apmācāmo skaits: </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color w:val="000000"/>
                <w:sz w:val="21"/>
                <w:szCs w:val="21"/>
                <w:lang w:val="lv-LV"/>
              </w:rPr>
            </w:pPr>
          </w:p>
          <w:p w:rsidR="00E35C81" w:rsidRPr="00E35C81" w:rsidRDefault="00E35C81" w:rsidP="00E35C81">
            <w:pPr>
              <w:spacing w:after="0" w:line="240" w:lineRule="auto"/>
              <w:rPr>
                <w:rFonts w:ascii="Tahoma" w:eastAsia="Calibri" w:hAnsi="Tahoma" w:cs="Tahoma"/>
                <w:color w:val="000000"/>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veids: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color w:val="000000"/>
                <w:sz w:val="21"/>
                <w:szCs w:val="21"/>
                <w:lang w:val="lv-LV"/>
              </w:rPr>
            </w:pPr>
            <w:r w:rsidRPr="00E35C81">
              <w:rPr>
                <w:rFonts w:ascii="Tahoma" w:eastAsia="Calibri" w:hAnsi="Tahoma" w:cs="Tahoma"/>
                <w:color w:val="000000"/>
                <w:sz w:val="21"/>
                <w:szCs w:val="21"/>
                <w:lang w:val="lv-LV"/>
              </w:rPr>
              <w:t>Klātiene</w:t>
            </w:r>
          </w:p>
          <w:p w:rsidR="00E35C81" w:rsidRPr="00E35C81" w:rsidRDefault="00E35C81" w:rsidP="00E35C81">
            <w:pPr>
              <w:spacing w:after="0" w:line="240" w:lineRule="auto"/>
              <w:rPr>
                <w:rFonts w:ascii="Tahoma" w:eastAsia="Calibri" w:hAnsi="Tahoma" w:cs="Tahoma"/>
                <w:color w:val="000000"/>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valoda:</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color w:val="000000"/>
                <w:sz w:val="21"/>
                <w:szCs w:val="21"/>
                <w:lang w:val="lv-LV"/>
              </w:rPr>
            </w:pPr>
            <w:r w:rsidRPr="00E35C81">
              <w:rPr>
                <w:rFonts w:ascii="Tahoma" w:eastAsia="Calibri" w:hAnsi="Tahoma" w:cs="Tahoma"/>
                <w:color w:val="000000"/>
                <w:sz w:val="21"/>
                <w:szCs w:val="21"/>
                <w:lang w:val="lv-LV"/>
              </w:rPr>
              <w:t>Latviešu</w:t>
            </w:r>
          </w:p>
          <w:p w:rsidR="00E35C81" w:rsidRPr="00E35C81" w:rsidRDefault="00E35C81" w:rsidP="00E35C81">
            <w:pPr>
              <w:spacing w:after="0" w:line="240" w:lineRule="auto"/>
              <w:rPr>
                <w:rFonts w:ascii="Tahoma" w:eastAsia="Calibri" w:hAnsi="Tahoma" w:cs="Tahoma"/>
                <w:color w:val="000000"/>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norises vieta (norādot precīzu adresi):</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color w:val="000000"/>
                <w:sz w:val="21"/>
                <w:szCs w:val="21"/>
                <w:lang w:val="lv-LV"/>
              </w:rPr>
            </w:pPr>
          </w:p>
          <w:p w:rsidR="00E35C81" w:rsidRPr="00E35C81" w:rsidRDefault="00E35C81" w:rsidP="00E35C81">
            <w:pPr>
              <w:spacing w:after="0" w:line="240" w:lineRule="auto"/>
              <w:rPr>
                <w:rFonts w:ascii="Tahoma" w:eastAsia="Calibri" w:hAnsi="Tahoma" w:cs="Tahoma"/>
                <w:color w:val="000000"/>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tehniskais nodrošinājums: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color w:val="000000"/>
                <w:sz w:val="21"/>
                <w:szCs w:val="21"/>
                <w:lang w:val="lv-LV"/>
              </w:rPr>
            </w:pPr>
          </w:p>
          <w:p w:rsidR="00E35C81" w:rsidRPr="00E35C81" w:rsidRDefault="00E35C81" w:rsidP="00E35C81">
            <w:pPr>
              <w:spacing w:after="0" w:line="240" w:lineRule="auto"/>
              <w:rPr>
                <w:rFonts w:ascii="Tahoma" w:eastAsia="Calibri" w:hAnsi="Tahoma" w:cs="Tahoma"/>
                <w:color w:val="000000"/>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Apmācību apliecinājums: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color w:val="000000"/>
                <w:sz w:val="21"/>
                <w:szCs w:val="21"/>
                <w:lang w:val="lv-LV"/>
              </w:rPr>
            </w:pPr>
          </w:p>
          <w:p w:rsidR="00E35C81" w:rsidRPr="00E35C81" w:rsidRDefault="00E35C81" w:rsidP="00E35C81">
            <w:pPr>
              <w:spacing w:after="0" w:line="240" w:lineRule="auto"/>
              <w:rPr>
                <w:rFonts w:ascii="Tahoma" w:eastAsia="Calibri" w:hAnsi="Tahoma" w:cs="Tahoma"/>
                <w:color w:val="000000"/>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materiālu veids: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color w:val="000000"/>
                <w:sz w:val="21"/>
                <w:szCs w:val="21"/>
                <w:lang w:val="lv-LV"/>
              </w:rPr>
            </w:pPr>
          </w:p>
          <w:p w:rsidR="00E35C81" w:rsidRPr="00E35C81" w:rsidRDefault="00E35C81" w:rsidP="00E35C81">
            <w:pPr>
              <w:spacing w:after="0" w:line="240" w:lineRule="auto"/>
              <w:rPr>
                <w:rFonts w:ascii="Tahoma" w:eastAsia="Calibri" w:hAnsi="Tahoma" w:cs="Tahoma"/>
                <w:color w:val="000000"/>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materiālu skaits: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color w:val="000000"/>
                <w:sz w:val="21"/>
                <w:szCs w:val="21"/>
                <w:lang w:val="lv-LV"/>
              </w:rPr>
            </w:pPr>
          </w:p>
          <w:p w:rsidR="00E35C81" w:rsidRPr="00E35C81" w:rsidRDefault="00E35C81" w:rsidP="00E35C81">
            <w:pPr>
              <w:spacing w:after="0" w:line="240" w:lineRule="auto"/>
              <w:rPr>
                <w:rFonts w:ascii="Tahoma" w:eastAsia="Calibri" w:hAnsi="Tahoma" w:cs="Tahoma"/>
                <w:color w:val="000000"/>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Apmācību kursa pasniedzējs: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color w:val="000000"/>
                <w:sz w:val="21"/>
                <w:szCs w:val="21"/>
                <w:lang w:val="lv-LV"/>
              </w:rPr>
            </w:pPr>
          </w:p>
          <w:p w:rsidR="00E35C81" w:rsidRPr="00E35C81" w:rsidRDefault="00E35C81" w:rsidP="00E35C81">
            <w:pPr>
              <w:spacing w:after="0" w:line="240" w:lineRule="auto"/>
              <w:rPr>
                <w:rFonts w:ascii="Tahoma" w:eastAsia="Calibri" w:hAnsi="Tahoma" w:cs="Tahoma"/>
                <w:color w:val="000000"/>
                <w:sz w:val="21"/>
                <w:szCs w:val="21"/>
                <w:lang w:val="lv-LV"/>
              </w:rPr>
            </w:pPr>
          </w:p>
        </w:tc>
      </w:tr>
      <w:tr w:rsidR="00E35C81" w:rsidRPr="00E35C81" w:rsidTr="00E35C81">
        <w:tc>
          <w:tcPr>
            <w:tcW w:w="534" w:type="dxa"/>
            <w:vMerge w:val="restart"/>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2.</w:t>
            </w:r>
          </w:p>
          <w:p w:rsidR="00E35C81" w:rsidRPr="00E35C81" w:rsidRDefault="00E35C81" w:rsidP="00E35C81">
            <w:pPr>
              <w:autoSpaceDE w:val="0"/>
              <w:autoSpaceDN w:val="0"/>
              <w:adjustRightInd w:val="0"/>
              <w:spacing w:after="0" w:line="240" w:lineRule="auto"/>
              <w:jc w:val="right"/>
              <w:rPr>
                <w:rFonts w:ascii="Tahoma" w:eastAsia="Calibri" w:hAnsi="Tahoma" w:cs="Tahoma"/>
                <w:sz w:val="21"/>
                <w:szCs w:val="21"/>
                <w:lang w:val="lv-LV"/>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E35C81" w:rsidRPr="00E35C81" w:rsidRDefault="00E35C81" w:rsidP="00E35C81">
            <w:pPr>
              <w:spacing w:after="0" w:line="240" w:lineRule="auto"/>
              <w:ind w:right="113"/>
              <w:jc w:val="center"/>
              <w:rPr>
                <w:rFonts w:ascii="Tahoma" w:eastAsia="Calibri" w:hAnsi="Tahoma" w:cs="Tahoma"/>
                <w:b/>
                <w:sz w:val="21"/>
                <w:szCs w:val="21"/>
                <w:lang w:val="lv-LV"/>
              </w:rPr>
            </w:pPr>
            <w:r w:rsidRPr="00E35C81">
              <w:rPr>
                <w:rFonts w:ascii="Tahoma" w:eastAsia="Calibri" w:hAnsi="Tahoma" w:cs="Tahoma"/>
                <w:b/>
                <w:sz w:val="21"/>
                <w:szCs w:val="21"/>
                <w:lang w:val="lv-LV"/>
              </w:rPr>
              <w:t>Pakalpojumi</w:t>
            </w: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Apmācību kursa nosaukums: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b/>
                <w:sz w:val="21"/>
                <w:szCs w:val="21"/>
                <w:lang w:val="lv-LV"/>
              </w:rPr>
            </w:pPr>
            <w:r w:rsidRPr="00E35C81">
              <w:rPr>
                <w:rFonts w:ascii="Tahoma" w:eastAsia="Calibri" w:hAnsi="Tahoma" w:cs="Tahoma"/>
                <w:b/>
                <w:sz w:val="21"/>
                <w:szCs w:val="21"/>
                <w:lang w:val="lv-LV"/>
              </w:rPr>
              <w:t>„Vadības pārskats un risku vadība”</w:t>
            </w:r>
          </w:p>
          <w:p w:rsidR="00E35C81" w:rsidRPr="00E35C81" w:rsidRDefault="00E35C81" w:rsidP="00E35C81">
            <w:pPr>
              <w:spacing w:after="0" w:line="240" w:lineRule="auto"/>
              <w:rPr>
                <w:rFonts w:ascii="Tahoma" w:eastAsia="Calibri" w:hAnsi="Tahoma" w:cs="Tahoma"/>
                <w:color w:val="000000"/>
                <w:sz w:val="21"/>
                <w:szCs w:val="21"/>
                <w:highlight w:val="yellow"/>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kursa saturs: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p>
          <w:p w:rsidR="00E35C81" w:rsidRPr="00E35C81" w:rsidRDefault="00E35C81" w:rsidP="00E35C81">
            <w:pPr>
              <w:spacing w:after="0" w:line="240" w:lineRule="auto"/>
              <w:rPr>
                <w:rFonts w:ascii="Tahoma" w:eastAsia="Calibri" w:hAnsi="Tahoma" w:cs="Tahoma"/>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Apmācību kursa ilgums (</w:t>
            </w:r>
            <w:proofErr w:type="spellStart"/>
            <w:r w:rsidRPr="00E35C81">
              <w:rPr>
                <w:rFonts w:ascii="Tahoma" w:eastAsia="Calibri" w:hAnsi="Tahoma" w:cs="Tahoma"/>
                <w:sz w:val="21"/>
                <w:szCs w:val="21"/>
                <w:lang w:val="lv-LV"/>
              </w:rPr>
              <w:t>akad.stundas</w:t>
            </w:r>
            <w:proofErr w:type="spellEnd"/>
            <w:r w:rsidRPr="00E35C81">
              <w:rPr>
                <w:rFonts w:ascii="Tahoma" w:eastAsia="Calibri" w:hAnsi="Tahoma" w:cs="Tahoma"/>
                <w:sz w:val="21"/>
                <w:szCs w:val="21"/>
                <w:lang w:val="lv-LV"/>
              </w:rPr>
              <w:t>):</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8 h</w:t>
            </w:r>
          </w:p>
          <w:p w:rsidR="00E35C81" w:rsidRPr="00E35C81" w:rsidRDefault="00E35C81" w:rsidP="00E35C81">
            <w:pPr>
              <w:spacing w:after="0" w:line="240" w:lineRule="auto"/>
              <w:rPr>
                <w:rFonts w:ascii="Tahoma" w:eastAsia="Calibri" w:hAnsi="Tahoma" w:cs="Tahoma"/>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 xml:space="preserve">Apmācāmo skaits: </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p>
          <w:p w:rsidR="00E35C81" w:rsidRPr="00E35C81" w:rsidRDefault="00E35C81" w:rsidP="00E35C81">
            <w:pPr>
              <w:spacing w:after="0" w:line="240" w:lineRule="auto"/>
              <w:rPr>
                <w:rFonts w:ascii="Tahoma" w:eastAsia="Calibri" w:hAnsi="Tahoma" w:cs="Tahoma"/>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veids: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Klātiene</w:t>
            </w:r>
          </w:p>
          <w:p w:rsidR="00E35C81" w:rsidRPr="00E35C81" w:rsidRDefault="00E35C81" w:rsidP="00E35C81">
            <w:pPr>
              <w:spacing w:after="0" w:line="240" w:lineRule="auto"/>
              <w:rPr>
                <w:rFonts w:ascii="Tahoma" w:eastAsia="Calibri" w:hAnsi="Tahoma" w:cs="Tahoma"/>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valoda:</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Latviešu</w:t>
            </w:r>
          </w:p>
          <w:p w:rsidR="00E35C81" w:rsidRPr="00E35C81" w:rsidRDefault="00E35C81" w:rsidP="00E35C81">
            <w:pPr>
              <w:spacing w:after="0" w:line="240" w:lineRule="auto"/>
              <w:rPr>
                <w:rFonts w:ascii="Tahoma" w:eastAsia="Calibri" w:hAnsi="Tahoma" w:cs="Tahoma"/>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norises vieta (norādot precīzu adresi):</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p>
          <w:p w:rsidR="00E35C81" w:rsidRPr="00E35C81" w:rsidRDefault="00E35C81" w:rsidP="00E35C81">
            <w:pPr>
              <w:spacing w:after="0" w:line="240" w:lineRule="auto"/>
              <w:rPr>
                <w:rFonts w:ascii="Tahoma" w:eastAsia="Calibri" w:hAnsi="Tahoma" w:cs="Tahoma"/>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tehniskais nodrošinājums: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p>
          <w:p w:rsidR="00E35C81" w:rsidRPr="00E35C81" w:rsidRDefault="00E35C81" w:rsidP="00E35C81">
            <w:pPr>
              <w:spacing w:after="0" w:line="240" w:lineRule="auto"/>
              <w:rPr>
                <w:rFonts w:ascii="Tahoma" w:eastAsia="Calibri" w:hAnsi="Tahoma" w:cs="Tahoma"/>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Apmācību apliecinājums: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p>
          <w:p w:rsidR="00E35C81" w:rsidRPr="00E35C81" w:rsidRDefault="00E35C81" w:rsidP="00E35C81">
            <w:pPr>
              <w:spacing w:after="0" w:line="240" w:lineRule="auto"/>
              <w:rPr>
                <w:rFonts w:ascii="Tahoma" w:eastAsia="Calibri" w:hAnsi="Tahoma" w:cs="Tahoma"/>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materiālu veids: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p>
          <w:p w:rsidR="00E35C81" w:rsidRPr="00E35C81" w:rsidRDefault="00E35C81" w:rsidP="00E35C81">
            <w:pPr>
              <w:spacing w:after="0" w:line="240" w:lineRule="auto"/>
              <w:rPr>
                <w:rFonts w:ascii="Tahoma" w:eastAsia="Calibri" w:hAnsi="Tahoma" w:cs="Tahoma"/>
                <w:sz w:val="21"/>
                <w:szCs w:val="21"/>
                <w:lang w:val="lv-LV"/>
              </w:rPr>
            </w:pPr>
          </w:p>
        </w:tc>
      </w:tr>
      <w:tr w:rsidR="00E35C81" w:rsidRPr="00E35C81" w:rsidTr="00E35C81">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Mācību materiālu skaits: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p>
          <w:p w:rsidR="00E35C81" w:rsidRPr="00E35C81" w:rsidRDefault="00E35C81" w:rsidP="00E35C81">
            <w:pPr>
              <w:spacing w:after="0" w:line="240" w:lineRule="auto"/>
              <w:rPr>
                <w:rFonts w:ascii="Tahoma" w:eastAsia="Calibri" w:hAnsi="Tahoma" w:cs="Tahoma"/>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r w:rsidRPr="00E35C81">
              <w:rPr>
                <w:rFonts w:ascii="Tahoma" w:eastAsia="Calibri" w:hAnsi="Tahoma" w:cs="Tahoma"/>
                <w:sz w:val="21"/>
                <w:szCs w:val="21"/>
                <w:lang w:val="lv-LV"/>
              </w:rPr>
              <w:t>Apmācību kursa pasniedzējs:</w:t>
            </w:r>
          </w:p>
          <w:p w:rsidR="00E35C81" w:rsidRPr="00E35C81" w:rsidRDefault="00E35C81" w:rsidP="00E35C81">
            <w:pPr>
              <w:spacing w:after="0" w:line="240" w:lineRule="auto"/>
              <w:rPr>
                <w:rFonts w:ascii="Tahoma" w:eastAsia="Calibri" w:hAnsi="Tahoma" w:cs="Tahoma"/>
                <w:sz w:val="21"/>
                <w:szCs w:val="21"/>
                <w:lang w:val="lv-LV"/>
              </w:rPr>
            </w:pPr>
          </w:p>
          <w:p w:rsidR="00E35C81" w:rsidRPr="00E35C81" w:rsidRDefault="00E35C81" w:rsidP="00E35C81">
            <w:pPr>
              <w:spacing w:after="0" w:line="240" w:lineRule="auto"/>
              <w:rPr>
                <w:rFonts w:ascii="Tahoma" w:eastAsia="Calibri" w:hAnsi="Tahoma" w:cs="Tahoma"/>
                <w:sz w:val="21"/>
                <w:szCs w:val="21"/>
                <w:lang w:val="lv-LV"/>
              </w:rPr>
            </w:pPr>
          </w:p>
          <w:p w:rsidR="00E35C81" w:rsidRPr="00E35C81" w:rsidRDefault="00E35C81" w:rsidP="00E35C81">
            <w:pPr>
              <w:spacing w:after="0" w:line="240" w:lineRule="auto"/>
              <w:rPr>
                <w:rFonts w:ascii="Tahoma" w:eastAsia="Calibri" w:hAnsi="Tahoma" w:cs="Tahoma"/>
                <w:sz w:val="21"/>
                <w:szCs w:val="21"/>
                <w:lang w:val="lv-LV"/>
              </w:rPr>
            </w:pP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rPr>
                <w:rFonts w:ascii="Tahoma" w:eastAsia="Calibri" w:hAnsi="Tahoma" w:cs="Tahoma"/>
                <w:sz w:val="21"/>
                <w:szCs w:val="21"/>
                <w:lang w:val="lv-LV"/>
              </w:rPr>
            </w:pPr>
          </w:p>
          <w:p w:rsidR="00E35C81" w:rsidRPr="00E35C81" w:rsidRDefault="00E35C81" w:rsidP="00E35C81">
            <w:pPr>
              <w:spacing w:after="0" w:line="240" w:lineRule="auto"/>
              <w:rPr>
                <w:rFonts w:ascii="Tahoma" w:eastAsia="Calibri" w:hAnsi="Tahoma" w:cs="Tahoma"/>
                <w:sz w:val="21"/>
                <w:szCs w:val="21"/>
                <w:lang w:val="lv-LV"/>
              </w:rPr>
            </w:pPr>
          </w:p>
        </w:tc>
      </w:tr>
      <w:tr w:rsidR="00E35C81" w:rsidRPr="00E35C81" w:rsidTr="00E35C81">
        <w:trPr>
          <w:trHeight w:val="189"/>
        </w:trPr>
        <w:tc>
          <w:tcPr>
            <w:tcW w:w="534" w:type="dxa"/>
            <w:vMerge w:val="restart"/>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autoSpaceDE w:val="0"/>
              <w:autoSpaceDN w:val="0"/>
              <w:adjustRightInd w:val="0"/>
              <w:spacing w:after="200" w:line="240" w:lineRule="auto"/>
              <w:jc w:val="right"/>
              <w:rPr>
                <w:rFonts w:ascii="Tahoma" w:eastAsia="Calibri" w:hAnsi="Tahoma" w:cs="Tahoma"/>
                <w:sz w:val="21"/>
                <w:szCs w:val="21"/>
                <w:lang w:val="lv-LV"/>
              </w:rPr>
            </w:pPr>
            <w:r w:rsidRPr="00E35C81">
              <w:rPr>
                <w:rFonts w:ascii="Tahoma" w:eastAsia="Calibri" w:hAnsi="Tahoma" w:cs="Tahoma"/>
                <w:sz w:val="21"/>
                <w:szCs w:val="21"/>
                <w:lang w:val="lv-LV"/>
              </w:rPr>
              <w:lastRenderedPageBreak/>
              <w:t>3.</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E35C81" w:rsidRPr="00E35C81" w:rsidRDefault="00E35C81" w:rsidP="00E35C81">
            <w:pPr>
              <w:spacing w:after="0" w:line="240" w:lineRule="auto"/>
              <w:ind w:left="113" w:right="113"/>
              <w:jc w:val="center"/>
              <w:rPr>
                <w:rFonts w:ascii="Tahoma" w:eastAsia="Calibri" w:hAnsi="Tahoma" w:cs="Tahoma"/>
                <w:b/>
                <w:sz w:val="21"/>
                <w:szCs w:val="21"/>
                <w:lang w:val="lv-LV"/>
              </w:rPr>
            </w:pPr>
            <w:r w:rsidRPr="00E35C81">
              <w:rPr>
                <w:rFonts w:ascii="Tahoma" w:eastAsia="Calibri" w:hAnsi="Tahoma" w:cs="Tahoma"/>
                <w:b/>
                <w:sz w:val="21"/>
                <w:szCs w:val="21"/>
                <w:lang w:val="lv-LV"/>
              </w:rPr>
              <w:t>Pakalpojumi</w:t>
            </w: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Apmācību kursa nosaukums: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b/>
                <w:sz w:val="21"/>
                <w:szCs w:val="21"/>
                <w:lang w:val="lv-LV"/>
              </w:rPr>
            </w:pPr>
            <w:r w:rsidRPr="00E35C81">
              <w:rPr>
                <w:rFonts w:ascii="Tahoma" w:eastAsia="Calibri" w:hAnsi="Tahoma" w:cs="Tahoma"/>
                <w:b/>
                <w:sz w:val="21"/>
                <w:szCs w:val="21"/>
                <w:lang w:val="lv-LV"/>
              </w:rPr>
              <w:t>„Iekšējais audits”</w:t>
            </w:r>
          </w:p>
          <w:p w:rsidR="00E35C81" w:rsidRPr="00E35C81" w:rsidRDefault="00E35C81" w:rsidP="00E35C81">
            <w:pPr>
              <w:spacing w:after="0" w:line="240" w:lineRule="auto"/>
              <w:ind w:left="113" w:right="113"/>
              <w:jc w:val="center"/>
              <w:rPr>
                <w:rFonts w:ascii="Tahoma" w:eastAsia="Calibri" w:hAnsi="Tahoma" w:cs="Tahoma"/>
                <w:b/>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Mācību kursa saturs: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b/>
                <w:sz w:val="21"/>
                <w:szCs w:val="21"/>
                <w:lang w:val="lv-LV"/>
              </w:rPr>
            </w:pPr>
          </w:p>
          <w:p w:rsidR="00E35C81" w:rsidRPr="00E35C81" w:rsidRDefault="00E35C81" w:rsidP="00E35C81">
            <w:pPr>
              <w:spacing w:after="0" w:line="240" w:lineRule="auto"/>
              <w:ind w:left="113" w:right="113"/>
              <w:jc w:val="center"/>
              <w:rPr>
                <w:rFonts w:ascii="Tahoma" w:eastAsia="Calibri" w:hAnsi="Tahoma" w:cs="Tahoma"/>
                <w:b/>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Apmācību kursa ilgums (akad. stundas):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sz w:val="21"/>
                <w:szCs w:val="21"/>
                <w:lang w:val="lv-LV"/>
              </w:rPr>
            </w:pPr>
            <w:r w:rsidRPr="00E35C81">
              <w:rPr>
                <w:rFonts w:ascii="Tahoma" w:eastAsia="Calibri" w:hAnsi="Tahoma" w:cs="Tahoma"/>
                <w:sz w:val="21"/>
                <w:szCs w:val="21"/>
                <w:lang w:val="lv-LV"/>
              </w:rPr>
              <w:t>16 h</w:t>
            </w:r>
          </w:p>
          <w:p w:rsidR="00E35C81" w:rsidRPr="00E35C81" w:rsidRDefault="00E35C81" w:rsidP="00E35C81">
            <w:pPr>
              <w:spacing w:after="0" w:line="240" w:lineRule="auto"/>
              <w:ind w:left="113" w:right="113"/>
              <w:jc w:val="center"/>
              <w:rPr>
                <w:rFonts w:ascii="Tahoma" w:eastAsia="Calibri" w:hAnsi="Tahoma" w:cs="Tahoma"/>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 xml:space="preserve">Apmācāmo skaits: </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sz w:val="21"/>
                <w:szCs w:val="21"/>
                <w:lang w:val="lv-LV"/>
              </w:rPr>
            </w:pPr>
          </w:p>
          <w:p w:rsidR="00E35C81" w:rsidRPr="00E35C81" w:rsidRDefault="00E35C81" w:rsidP="00E35C81">
            <w:pPr>
              <w:spacing w:after="0" w:line="240" w:lineRule="auto"/>
              <w:ind w:left="113" w:right="113"/>
              <w:jc w:val="center"/>
              <w:rPr>
                <w:rFonts w:ascii="Tahoma" w:eastAsia="Calibri" w:hAnsi="Tahoma" w:cs="Tahoma"/>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Mācību veids: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sz w:val="21"/>
                <w:szCs w:val="21"/>
                <w:lang w:val="lv-LV"/>
              </w:rPr>
            </w:pPr>
            <w:r w:rsidRPr="00E35C81">
              <w:rPr>
                <w:rFonts w:ascii="Tahoma" w:eastAsia="Calibri" w:hAnsi="Tahoma" w:cs="Tahoma"/>
                <w:sz w:val="21"/>
                <w:szCs w:val="21"/>
                <w:lang w:val="lv-LV"/>
              </w:rPr>
              <w:t>Klātiene</w:t>
            </w:r>
          </w:p>
          <w:p w:rsidR="00E35C81" w:rsidRPr="00E35C81" w:rsidRDefault="00E35C81" w:rsidP="00E35C81">
            <w:pPr>
              <w:spacing w:after="0" w:line="240" w:lineRule="auto"/>
              <w:ind w:left="113" w:right="113"/>
              <w:jc w:val="center"/>
              <w:rPr>
                <w:rFonts w:ascii="Tahoma" w:eastAsia="Calibri" w:hAnsi="Tahoma" w:cs="Tahoma"/>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Mācību valoda:</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sz w:val="21"/>
                <w:szCs w:val="21"/>
                <w:lang w:val="lv-LV"/>
              </w:rPr>
            </w:pPr>
            <w:r w:rsidRPr="00E35C81">
              <w:rPr>
                <w:rFonts w:ascii="Tahoma" w:eastAsia="Calibri" w:hAnsi="Tahoma" w:cs="Tahoma"/>
                <w:sz w:val="21"/>
                <w:szCs w:val="21"/>
                <w:lang w:val="lv-LV"/>
              </w:rPr>
              <w:t>Latviešu</w:t>
            </w:r>
          </w:p>
          <w:p w:rsidR="00E35C81" w:rsidRPr="00E35C81" w:rsidRDefault="00E35C81" w:rsidP="00E35C81">
            <w:pPr>
              <w:spacing w:after="0" w:line="240" w:lineRule="auto"/>
              <w:ind w:left="113" w:right="113"/>
              <w:jc w:val="center"/>
              <w:rPr>
                <w:rFonts w:ascii="Tahoma" w:eastAsia="Calibri" w:hAnsi="Tahoma" w:cs="Tahoma"/>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Mācību norises vieta (norādot precīzu adresi):</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b/>
                <w:sz w:val="21"/>
                <w:szCs w:val="21"/>
                <w:lang w:val="lv-LV"/>
              </w:rPr>
            </w:pPr>
          </w:p>
          <w:p w:rsidR="00E35C81" w:rsidRPr="00E35C81" w:rsidRDefault="00E35C81" w:rsidP="00E35C81">
            <w:pPr>
              <w:spacing w:after="0" w:line="240" w:lineRule="auto"/>
              <w:ind w:left="113" w:right="113"/>
              <w:jc w:val="center"/>
              <w:rPr>
                <w:rFonts w:ascii="Tahoma" w:eastAsia="Calibri" w:hAnsi="Tahoma" w:cs="Tahoma"/>
                <w:b/>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Mācību tehniskais nodrošinājums: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b/>
                <w:sz w:val="21"/>
                <w:szCs w:val="21"/>
                <w:lang w:val="lv-LV"/>
              </w:rPr>
            </w:pPr>
          </w:p>
          <w:p w:rsidR="00E35C81" w:rsidRPr="00E35C81" w:rsidRDefault="00E35C81" w:rsidP="00E35C81">
            <w:pPr>
              <w:spacing w:after="0" w:line="240" w:lineRule="auto"/>
              <w:ind w:left="113" w:right="113"/>
              <w:jc w:val="center"/>
              <w:rPr>
                <w:rFonts w:ascii="Tahoma" w:eastAsia="Calibri" w:hAnsi="Tahoma" w:cs="Tahoma"/>
                <w:b/>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Apmācību apliecinājums: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b/>
                <w:sz w:val="21"/>
                <w:szCs w:val="21"/>
                <w:lang w:val="lv-LV"/>
              </w:rPr>
            </w:pPr>
          </w:p>
          <w:p w:rsidR="00E35C81" w:rsidRPr="00E35C81" w:rsidRDefault="00E35C81" w:rsidP="00E35C81">
            <w:pPr>
              <w:spacing w:after="0" w:line="240" w:lineRule="auto"/>
              <w:ind w:left="113" w:right="113"/>
              <w:jc w:val="center"/>
              <w:rPr>
                <w:rFonts w:ascii="Tahoma" w:eastAsia="Calibri" w:hAnsi="Tahoma" w:cs="Tahoma"/>
                <w:b/>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Mācību materiālu veids: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b/>
                <w:sz w:val="21"/>
                <w:szCs w:val="21"/>
                <w:lang w:val="lv-LV"/>
              </w:rPr>
            </w:pPr>
          </w:p>
          <w:p w:rsidR="00E35C81" w:rsidRPr="00E35C81" w:rsidRDefault="00E35C81" w:rsidP="00E35C81">
            <w:pPr>
              <w:spacing w:after="0" w:line="240" w:lineRule="auto"/>
              <w:ind w:left="113" w:right="113"/>
              <w:jc w:val="center"/>
              <w:rPr>
                <w:rFonts w:ascii="Tahoma" w:eastAsia="Calibri" w:hAnsi="Tahoma" w:cs="Tahoma"/>
                <w:b/>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Mācību materiālu skaits: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b/>
                <w:sz w:val="21"/>
                <w:szCs w:val="21"/>
                <w:lang w:val="lv-LV"/>
              </w:rPr>
            </w:pPr>
          </w:p>
          <w:p w:rsidR="00E35C81" w:rsidRPr="00E35C81" w:rsidRDefault="00E35C81" w:rsidP="00E35C81">
            <w:pPr>
              <w:spacing w:after="0" w:line="240" w:lineRule="auto"/>
              <w:ind w:left="113" w:right="113"/>
              <w:jc w:val="center"/>
              <w:rPr>
                <w:rFonts w:ascii="Tahoma" w:eastAsia="Calibri" w:hAnsi="Tahoma" w:cs="Tahoma"/>
                <w:b/>
                <w:sz w:val="21"/>
                <w:szCs w:val="21"/>
                <w:lang w:val="lv-LV"/>
              </w:rPr>
            </w:pPr>
          </w:p>
        </w:tc>
      </w:tr>
      <w:tr w:rsidR="00E35C81" w:rsidRPr="00E35C81" w:rsidTr="00E35C81">
        <w:trPr>
          <w:trHeight w:val="18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sz w:val="21"/>
                <w:szCs w:val="21"/>
                <w:lang w:val="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5C81" w:rsidRPr="00E35C81" w:rsidRDefault="00E35C81" w:rsidP="00E35C81">
            <w:pPr>
              <w:spacing w:after="0" w:line="240" w:lineRule="auto"/>
              <w:rPr>
                <w:rFonts w:ascii="Tahoma" w:eastAsia="Calibri" w:hAnsi="Tahoma" w:cs="Tahoma"/>
                <w:b/>
                <w:sz w:val="21"/>
                <w:szCs w:val="21"/>
                <w:lang w:val="lv-LV"/>
              </w:rPr>
            </w:pPr>
          </w:p>
        </w:tc>
        <w:tc>
          <w:tcPr>
            <w:tcW w:w="4962" w:type="dxa"/>
            <w:tcBorders>
              <w:top w:val="single" w:sz="4" w:space="0" w:color="auto"/>
              <w:left w:val="single" w:sz="4" w:space="0" w:color="auto"/>
              <w:bottom w:val="single" w:sz="4" w:space="0" w:color="auto"/>
              <w:right w:val="single" w:sz="4" w:space="0" w:color="auto"/>
            </w:tcBorders>
            <w:hideMark/>
          </w:tcPr>
          <w:p w:rsidR="00E35C81" w:rsidRPr="00E35C81" w:rsidRDefault="00E35C81" w:rsidP="00E35C81">
            <w:pPr>
              <w:spacing w:after="0" w:line="240" w:lineRule="auto"/>
              <w:jc w:val="center"/>
              <w:rPr>
                <w:rFonts w:ascii="Tahoma" w:eastAsia="Calibri" w:hAnsi="Tahoma" w:cs="Tahoma"/>
                <w:sz w:val="21"/>
                <w:szCs w:val="21"/>
                <w:lang w:val="lv-LV"/>
              </w:rPr>
            </w:pPr>
            <w:r w:rsidRPr="00E35C81">
              <w:rPr>
                <w:rFonts w:ascii="Tahoma" w:eastAsia="Calibri" w:hAnsi="Tahoma" w:cs="Tahoma"/>
                <w:sz w:val="21"/>
                <w:szCs w:val="21"/>
                <w:lang w:val="lv-LV"/>
              </w:rPr>
              <w:t>Apmācību kursa pasniedzējs:</w:t>
            </w:r>
          </w:p>
        </w:tc>
        <w:tc>
          <w:tcPr>
            <w:tcW w:w="3402" w:type="dxa"/>
            <w:tcBorders>
              <w:top w:val="single" w:sz="4" w:space="0" w:color="auto"/>
              <w:left w:val="single" w:sz="4" w:space="0" w:color="auto"/>
              <w:bottom w:val="single" w:sz="4" w:space="0" w:color="auto"/>
              <w:right w:val="single" w:sz="4" w:space="0" w:color="auto"/>
            </w:tcBorders>
          </w:tcPr>
          <w:p w:rsidR="00E35C81" w:rsidRPr="00E35C81" w:rsidRDefault="00E35C81" w:rsidP="00E35C81">
            <w:pPr>
              <w:spacing w:after="0" w:line="240" w:lineRule="auto"/>
              <w:ind w:left="113" w:right="113"/>
              <w:jc w:val="center"/>
              <w:rPr>
                <w:rFonts w:ascii="Tahoma" w:eastAsia="Calibri" w:hAnsi="Tahoma" w:cs="Tahoma"/>
                <w:b/>
                <w:sz w:val="21"/>
                <w:szCs w:val="21"/>
                <w:lang w:val="lv-LV"/>
              </w:rPr>
            </w:pPr>
          </w:p>
          <w:p w:rsidR="00E35C81" w:rsidRPr="00E35C81" w:rsidRDefault="00E35C81" w:rsidP="00E35C81">
            <w:pPr>
              <w:spacing w:after="0" w:line="240" w:lineRule="auto"/>
              <w:ind w:left="113" w:right="113"/>
              <w:jc w:val="center"/>
              <w:rPr>
                <w:rFonts w:ascii="Tahoma" w:eastAsia="Calibri" w:hAnsi="Tahoma" w:cs="Tahoma"/>
                <w:b/>
                <w:sz w:val="21"/>
                <w:szCs w:val="21"/>
                <w:lang w:val="lv-LV"/>
              </w:rPr>
            </w:pPr>
          </w:p>
        </w:tc>
      </w:tr>
    </w:tbl>
    <w:p w:rsidR="00E35C81" w:rsidRPr="00E35C81" w:rsidRDefault="00E35C81" w:rsidP="00E35C81">
      <w:pPr>
        <w:spacing w:before="240" w:after="240" w:line="240" w:lineRule="auto"/>
        <w:rPr>
          <w:rFonts w:ascii="Tahoma" w:eastAsia="Calibri" w:hAnsi="Tahoma" w:cs="Tahoma"/>
          <w:sz w:val="24"/>
          <w:szCs w:val="24"/>
          <w:lang w:val="lv-LV"/>
        </w:rPr>
      </w:pPr>
    </w:p>
    <w:p w:rsidR="00E35C81" w:rsidRPr="00E35C81" w:rsidRDefault="00E35C81" w:rsidP="00E35C81">
      <w:pPr>
        <w:spacing w:before="240" w:after="240" w:line="240" w:lineRule="auto"/>
        <w:rPr>
          <w:rFonts w:ascii="Tahoma" w:eastAsia="Calibri" w:hAnsi="Tahoma" w:cs="Tahoma"/>
          <w:sz w:val="24"/>
          <w:szCs w:val="24"/>
          <w:lang w:val="lv-LV"/>
        </w:rPr>
      </w:pPr>
      <w:r w:rsidRPr="00E35C81">
        <w:rPr>
          <w:rFonts w:ascii="Tahoma" w:eastAsia="Calibri" w:hAnsi="Tahoma" w:cs="Tahoma"/>
          <w:sz w:val="24"/>
          <w:szCs w:val="24"/>
          <w:lang w:val="lv-LV"/>
        </w:rPr>
        <w:t>Pretendenta paraksts, paraksta atšifrējums, zīmogs (juridiskai personai)</w:t>
      </w:r>
    </w:p>
    <w:p w:rsidR="00E35C81" w:rsidRPr="00E35C81" w:rsidRDefault="00E35C81" w:rsidP="00E35C81">
      <w:pPr>
        <w:spacing w:after="0" w:line="240" w:lineRule="auto"/>
        <w:rPr>
          <w:rFonts w:ascii="Tahoma" w:eastAsia="Calibri" w:hAnsi="Tahoma" w:cs="Tahoma"/>
          <w:lang w:val="lv-LV"/>
        </w:rPr>
        <w:sectPr w:rsidR="00E35C81" w:rsidRPr="00E35C81">
          <w:pgSz w:w="11906" w:h="16838"/>
          <w:pgMar w:top="1440" w:right="1797" w:bottom="1440" w:left="1440" w:header="709" w:footer="930" w:gutter="0"/>
          <w:cols w:space="720"/>
        </w:sectPr>
      </w:pPr>
    </w:p>
    <w:p w:rsidR="00E35C81" w:rsidRPr="00E35C81" w:rsidRDefault="00E35C81" w:rsidP="00E35C81">
      <w:pPr>
        <w:spacing w:after="200" w:line="240" w:lineRule="auto"/>
        <w:jc w:val="right"/>
        <w:rPr>
          <w:rFonts w:ascii="Tahoma" w:eastAsia="Calibri" w:hAnsi="Tahoma" w:cs="Tahoma"/>
          <w:i/>
          <w:sz w:val="24"/>
          <w:szCs w:val="24"/>
          <w:lang w:val="lv-LV"/>
        </w:rPr>
      </w:pPr>
      <w:r w:rsidRPr="00E35C81">
        <w:rPr>
          <w:rFonts w:ascii="Tahoma" w:eastAsia="Calibri" w:hAnsi="Tahoma" w:cs="Tahoma"/>
          <w:i/>
          <w:sz w:val="24"/>
          <w:szCs w:val="24"/>
          <w:lang w:val="lv-LV"/>
        </w:rPr>
        <w:lastRenderedPageBreak/>
        <w:t>4.pielikums</w:t>
      </w:r>
    </w:p>
    <w:p w:rsidR="00E00C3F" w:rsidRDefault="00E00C3F" w:rsidP="00E35C81">
      <w:pPr>
        <w:spacing w:after="200" w:line="240" w:lineRule="auto"/>
        <w:jc w:val="center"/>
        <w:rPr>
          <w:rFonts w:ascii="Tahoma" w:eastAsia="Calibri" w:hAnsi="Tahoma" w:cs="Tahoma"/>
          <w:b/>
          <w:sz w:val="28"/>
          <w:szCs w:val="28"/>
          <w:lang w:val="lv-LV"/>
        </w:rPr>
      </w:pPr>
    </w:p>
    <w:p w:rsidR="00E35C81" w:rsidRPr="00E35C81" w:rsidRDefault="00E35C81" w:rsidP="00E35C81">
      <w:pPr>
        <w:spacing w:after="200" w:line="240" w:lineRule="auto"/>
        <w:jc w:val="center"/>
        <w:rPr>
          <w:rFonts w:ascii="Tahoma" w:eastAsia="Calibri" w:hAnsi="Tahoma" w:cs="Tahoma"/>
          <w:b/>
          <w:sz w:val="28"/>
          <w:szCs w:val="28"/>
          <w:lang w:val="lv-LV"/>
        </w:rPr>
      </w:pPr>
      <w:r w:rsidRPr="00E35C81">
        <w:rPr>
          <w:rFonts w:ascii="Tahoma" w:eastAsia="Calibri" w:hAnsi="Tahoma" w:cs="Tahoma"/>
          <w:b/>
          <w:sz w:val="28"/>
          <w:szCs w:val="28"/>
          <w:lang w:val="lv-LV"/>
        </w:rPr>
        <w:t>Finanšu piedāvājuma forma</w:t>
      </w:r>
    </w:p>
    <w:p w:rsidR="00E35C81" w:rsidRDefault="00E35C81" w:rsidP="00E35C81">
      <w:pPr>
        <w:spacing w:after="0" w:line="240" w:lineRule="auto"/>
        <w:jc w:val="center"/>
        <w:rPr>
          <w:rFonts w:ascii="Tahoma" w:eastAsia="Calibri" w:hAnsi="Tahoma" w:cs="Tahoma"/>
          <w:b/>
          <w:sz w:val="24"/>
          <w:szCs w:val="24"/>
          <w:u w:val="single"/>
          <w:lang w:val="lv-LV"/>
        </w:rPr>
      </w:pPr>
    </w:p>
    <w:tbl>
      <w:tblPr>
        <w:tblStyle w:val="Reatabula"/>
        <w:tblW w:w="0" w:type="auto"/>
        <w:tblLook w:val="04A0" w:firstRow="1" w:lastRow="0" w:firstColumn="1" w:lastColumn="0" w:noHBand="0" w:noVBand="1"/>
      </w:tblPr>
      <w:tblGrid>
        <w:gridCol w:w="2785"/>
        <w:gridCol w:w="1889"/>
        <w:gridCol w:w="2791"/>
        <w:gridCol w:w="1885"/>
      </w:tblGrid>
      <w:tr w:rsidR="00E00C3F" w:rsidTr="00E00C3F">
        <w:tc>
          <w:tcPr>
            <w:tcW w:w="2785" w:type="dxa"/>
          </w:tcPr>
          <w:p w:rsidR="00E00C3F" w:rsidRDefault="00E00C3F" w:rsidP="00E35C81">
            <w:pPr>
              <w:jc w:val="center"/>
              <w:rPr>
                <w:rFonts w:ascii="Tahoma" w:eastAsia="Calibri" w:hAnsi="Tahoma" w:cs="Tahoma"/>
                <w:b/>
                <w:sz w:val="24"/>
                <w:szCs w:val="24"/>
                <w:u w:val="single"/>
                <w:lang w:val="lv-LV"/>
              </w:rPr>
            </w:pPr>
            <w:r w:rsidRPr="00E35C81">
              <w:rPr>
                <w:rFonts w:ascii="Tahoma" w:eastAsia="Calibri" w:hAnsi="Tahoma" w:cs="Tahoma"/>
                <w:b/>
                <w:lang w:val="lv-LV"/>
              </w:rPr>
              <w:t>Apmācību kursa nosaukums</w:t>
            </w:r>
          </w:p>
        </w:tc>
        <w:tc>
          <w:tcPr>
            <w:tcW w:w="1889" w:type="dxa"/>
          </w:tcPr>
          <w:p w:rsidR="00E00C3F" w:rsidRDefault="00E00C3F" w:rsidP="00E35C81">
            <w:pPr>
              <w:jc w:val="center"/>
              <w:rPr>
                <w:rFonts w:ascii="Tahoma" w:eastAsia="Calibri" w:hAnsi="Tahoma" w:cs="Tahoma"/>
                <w:b/>
                <w:sz w:val="24"/>
                <w:szCs w:val="24"/>
                <w:u w:val="single"/>
                <w:lang w:val="lv-LV"/>
              </w:rPr>
            </w:pPr>
            <w:r w:rsidRPr="00E35C81">
              <w:rPr>
                <w:rFonts w:ascii="Tahoma" w:eastAsia="Calibri" w:hAnsi="Tahoma" w:cs="Tahoma"/>
                <w:b/>
                <w:lang w:val="lv-LV"/>
              </w:rPr>
              <w:t>Dalībnieku skaits</w:t>
            </w:r>
          </w:p>
        </w:tc>
        <w:tc>
          <w:tcPr>
            <w:tcW w:w="2791" w:type="dxa"/>
          </w:tcPr>
          <w:p w:rsidR="00E00C3F" w:rsidRDefault="00E00C3F" w:rsidP="00E35C81">
            <w:pPr>
              <w:jc w:val="center"/>
              <w:rPr>
                <w:rFonts w:ascii="Tahoma" w:eastAsia="Calibri" w:hAnsi="Tahoma" w:cs="Tahoma"/>
                <w:b/>
                <w:sz w:val="24"/>
                <w:szCs w:val="24"/>
                <w:u w:val="single"/>
                <w:lang w:val="lv-LV"/>
              </w:rPr>
            </w:pPr>
            <w:r w:rsidRPr="00E35C81">
              <w:rPr>
                <w:rFonts w:ascii="Tahoma" w:eastAsia="Calibri" w:hAnsi="Tahoma" w:cs="Tahoma"/>
                <w:b/>
                <w:lang w:val="lv-LV"/>
              </w:rPr>
              <w:t>Cena kopā EUR (bez PVN)</w:t>
            </w:r>
          </w:p>
        </w:tc>
        <w:tc>
          <w:tcPr>
            <w:tcW w:w="1885" w:type="dxa"/>
          </w:tcPr>
          <w:p w:rsidR="00E00C3F" w:rsidRPr="00E35C81" w:rsidRDefault="00E00C3F" w:rsidP="00E00C3F">
            <w:pPr>
              <w:jc w:val="center"/>
              <w:outlineLvl w:val="0"/>
              <w:rPr>
                <w:rFonts w:ascii="Tahoma" w:eastAsia="Calibri" w:hAnsi="Tahoma" w:cs="Tahoma"/>
                <w:b/>
                <w:lang w:val="lv-LV"/>
              </w:rPr>
            </w:pPr>
            <w:r w:rsidRPr="00E35C81">
              <w:rPr>
                <w:rFonts w:ascii="Tahoma" w:eastAsia="Calibri" w:hAnsi="Tahoma" w:cs="Tahoma"/>
                <w:b/>
                <w:lang w:val="lv-LV"/>
              </w:rPr>
              <w:t xml:space="preserve">Cena / </w:t>
            </w:r>
          </w:p>
          <w:p w:rsidR="00E00C3F" w:rsidRDefault="00E00C3F" w:rsidP="00E00C3F">
            <w:pPr>
              <w:jc w:val="center"/>
              <w:rPr>
                <w:rFonts w:ascii="Tahoma" w:eastAsia="Calibri" w:hAnsi="Tahoma" w:cs="Tahoma"/>
                <w:b/>
                <w:sz w:val="24"/>
                <w:szCs w:val="24"/>
                <w:u w:val="single"/>
                <w:lang w:val="lv-LV"/>
              </w:rPr>
            </w:pPr>
            <w:r w:rsidRPr="00E35C81">
              <w:rPr>
                <w:rFonts w:ascii="Tahoma" w:eastAsia="Calibri" w:hAnsi="Tahoma" w:cs="Tahoma"/>
                <w:b/>
                <w:lang w:val="lv-LV"/>
              </w:rPr>
              <w:t>1 dalībniekam EUR (bez PVN)</w:t>
            </w:r>
          </w:p>
        </w:tc>
      </w:tr>
      <w:tr w:rsidR="00E00C3F" w:rsidRPr="00E00C3F" w:rsidTr="00E00C3F">
        <w:tc>
          <w:tcPr>
            <w:tcW w:w="2785" w:type="dxa"/>
          </w:tcPr>
          <w:p w:rsidR="00E00C3F" w:rsidRPr="00E00C3F" w:rsidRDefault="00E00C3F" w:rsidP="00E00C3F">
            <w:pPr>
              <w:spacing w:after="200"/>
              <w:rPr>
                <w:rFonts w:ascii="Tahoma" w:eastAsia="Calibri" w:hAnsi="Tahoma" w:cs="Tahoma"/>
                <w:sz w:val="24"/>
                <w:szCs w:val="24"/>
                <w:lang w:val="lv-LV"/>
              </w:rPr>
            </w:pPr>
            <w:r w:rsidRPr="00E00C3F">
              <w:rPr>
                <w:rFonts w:ascii="Tahoma" w:eastAsia="Calibri" w:hAnsi="Tahoma" w:cs="Tahoma"/>
                <w:sz w:val="24"/>
                <w:szCs w:val="24"/>
                <w:lang w:val="lv-LV"/>
              </w:rPr>
              <w:t>„Procesu vadība” (16 h)</w:t>
            </w:r>
          </w:p>
        </w:tc>
        <w:tc>
          <w:tcPr>
            <w:tcW w:w="1889" w:type="dxa"/>
          </w:tcPr>
          <w:p w:rsidR="00E00C3F" w:rsidRPr="00E00C3F" w:rsidRDefault="00E00C3F" w:rsidP="00E00C3F">
            <w:pPr>
              <w:jc w:val="center"/>
              <w:rPr>
                <w:rFonts w:ascii="Tahoma" w:eastAsia="Calibri" w:hAnsi="Tahoma" w:cs="Tahoma"/>
                <w:sz w:val="24"/>
                <w:szCs w:val="24"/>
                <w:lang w:val="lv-LV"/>
              </w:rPr>
            </w:pPr>
            <w:r w:rsidRPr="00E00C3F">
              <w:rPr>
                <w:rFonts w:ascii="Tahoma" w:eastAsia="Calibri" w:hAnsi="Tahoma" w:cs="Tahoma"/>
                <w:sz w:val="24"/>
                <w:szCs w:val="24"/>
                <w:lang w:val="lv-LV"/>
              </w:rPr>
              <w:t>10</w:t>
            </w:r>
          </w:p>
        </w:tc>
        <w:tc>
          <w:tcPr>
            <w:tcW w:w="2791" w:type="dxa"/>
          </w:tcPr>
          <w:p w:rsidR="00E00C3F" w:rsidRPr="00E00C3F" w:rsidRDefault="00E00C3F" w:rsidP="00E00C3F">
            <w:pPr>
              <w:jc w:val="center"/>
              <w:rPr>
                <w:rFonts w:ascii="Tahoma" w:eastAsia="Calibri" w:hAnsi="Tahoma" w:cs="Tahoma"/>
                <w:sz w:val="24"/>
                <w:szCs w:val="24"/>
                <w:lang w:val="lv-LV"/>
              </w:rPr>
            </w:pPr>
          </w:p>
        </w:tc>
        <w:tc>
          <w:tcPr>
            <w:tcW w:w="1885" w:type="dxa"/>
          </w:tcPr>
          <w:p w:rsidR="00E00C3F" w:rsidRPr="00E00C3F" w:rsidRDefault="00E00C3F" w:rsidP="00E00C3F">
            <w:pPr>
              <w:jc w:val="center"/>
              <w:rPr>
                <w:rFonts w:ascii="Tahoma" w:eastAsia="Calibri" w:hAnsi="Tahoma" w:cs="Tahoma"/>
                <w:sz w:val="24"/>
                <w:szCs w:val="24"/>
                <w:lang w:val="lv-LV"/>
              </w:rPr>
            </w:pPr>
          </w:p>
        </w:tc>
      </w:tr>
      <w:tr w:rsidR="00E00C3F" w:rsidRPr="00E00C3F" w:rsidTr="00E00C3F">
        <w:tc>
          <w:tcPr>
            <w:tcW w:w="2785" w:type="dxa"/>
          </w:tcPr>
          <w:p w:rsidR="00E00C3F" w:rsidRPr="00E00C3F" w:rsidRDefault="00E00C3F" w:rsidP="00E00C3F">
            <w:pPr>
              <w:jc w:val="center"/>
              <w:rPr>
                <w:rFonts w:ascii="Tahoma" w:eastAsia="Calibri" w:hAnsi="Tahoma" w:cs="Tahoma"/>
                <w:sz w:val="24"/>
                <w:szCs w:val="24"/>
                <w:lang w:val="lv-LV"/>
              </w:rPr>
            </w:pPr>
            <w:r w:rsidRPr="00E00C3F">
              <w:rPr>
                <w:rFonts w:ascii="Tahoma" w:eastAsia="Calibri" w:hAnsi="Tahoma" w:cs="Tahoma"/>
                <w:sz w:val="24"/>
                <w:szCs w:val="24"/>
                <w:lang w:val="lv-LV"/>
              </w:rPr>
              <w:t>„Vadības pārskats un risku vadība” (8 h)</w:t>
            </w:r>
          </w:p>
        </w:tc>
        <w:tc>
          <w:tcPr>
            <w:tcW w:w="1889" w:type="dxa"/>
          </w:tcPr>
          <w:p w:rsidR="00E00C3F" w:rsidRPr="00E00C3F" w:rsidRDefault="00E00C3F" w:rsidP="00E00C3F">
            <w:pPr>
              <w:jc w:val="center"/>
              <w:rPr>
                <w:rFonts w:ascii="Tahoma" w:eastAsia="Calibri" w:hAnsi="Tahoma" w:cs="Tahoma"/>
                <w:sz w:val="24"/>
                <w:szCs w:val="24"/>
                <w:lang w:val="lv-LV"/>
              </w:rPr>
            </w:pPr>
            <w:r w:rsidRPr="00E00C3F">
              <w:rPr>
                <w:rFonts w:ascii="Tahoma" w:eastAsia="Calibri" w:hAnsi="Tahoma" w:cs="Tahoma"/>
                <w:sz w:val="24"/>
                <w:szCs w:val="24"/>
                <w:lang w:val="lv-LV"/>
              </w:rPr>
              <w:t>10</w:t>
            </w:r>
          </w:p>
        </w:tc>
        <w:tc>
          <w:tcPr>
            <w:tcW w:w="2791" w:type="dxa"/>
          </w:tcPr>
          <w:p w:rsidR="00E00C3F" w:rsidRPr="00E00C3F" w:rsidRDefault="00E00C3F" w:rsidP="00E00C3F">
            <w:pPr>
              <w:jc w:val="center"/>
              <w:rPr>
                <w:rFonts w:ascii="Tahoma" w:eastAsia="Calibri" w:hAnsi="Tahoma" w:cs="Tahoma"/>
                <w:sz w:val="24"/>
                <w:szCs w:val="24"/>
                <w:lang w:val="lv-LV"/>
              </w:rPr>
            </w:pPr>
          </w:p>
        </w:tc>
        <w:tc>
          <w:tcPr>
            <w:tcW w:w="1885" w:type="dxa"/>
            <w:tcBorders>
              <w:bottom w:val="single" w:sz="4" w:space="0" w:color="auto"/>
            </w:tcBorders>
          </w:tcPr>
          <w:p w:rsidR="00E00C3F" w:rsidRPr="00E00C3F" w:rsidRDefault="00E00C3F" w:rsidP="00E00C3F">
            <w:pPr>
              <w:jc w:val="center"/>
              <w:rPr>
                <w:rFonts w:ascii="Tahoma" w:eastAsia="Calibri" w:hAnsi="Tahoma" w:cs="Tahoma"/>
                <w:sz w:val="24"/>
                <w:szCs w:val="24"/>
                <w:lang w:val="lv-LV"/>
              </w:rPr>
            </w:pPr>
          </w:p>
        </w:tc>
      </w:tr>
      <w:tr w:rsidR="00E00C3F" w:rsidRPr="00E00C3F" w:rsidTr="00E00C3F">
        <w:tc>
          <w:tcPr>
            <w:tcW w:w="2785" w:type="dxa"/>
          </w:tcPr>
          <w:p w:rsidR="00E00C3F" w:rsidRPr="00E00C3F" w:rsidRDefault="00E00C3F" w:rsidP="00E00C3F">
            <w:pPr>
              <w:jc w:val="center"/>
              <w:rPr>
                <w:rFonts w:ascii="Tahoma" w:eastAsia="Calibri" w:hAnsi="Tahoma" w:cs="Tahoma"/>
                <w:sz w:val="24"/>
                <w:szCs w:val="24"/>
                <w:lang w:val="lv-LV"/>
              </w:rPr>
            </w:pPr>
            <w:r w:rsidRPr="00E00C3F">
              <w:rPr>
                <w:rFonts w:ascii="Tahoma" w:eastAsia="Calibri" w:hAnsi="Tahoma" w:cs="Tahoma"/>
                <w:sz w:val="24"/>
                <w:szCs w:val="24"/>
                <w:lang w:val="lv-LV"/>
              </w:rPr>
              <w:t>„Iekšējais audits” (16 h)</w:t>
            </w:r>
          </w:p>
        </w:tc>
        <w:tc>
          <w:tcPr>
            <w:tcW w:w="1889" w:type="dxa"/>
          </w:tcPr>
          <w:p w:rsidR="00E00C3F" w:rsidRPr="00E00C3F" w:rsidRDefault="00E00C3F" w:rsidP="00E00C3F">
            <w:pPr>
              <w:jc w:val="center"/>
              <w:rPr>
                <w:rFonts w:ascii="Tahoma" w:eastAsia="Calibri" w:hAnsi="Tahoma" w:cs="Tahoma"/>
                <w:sz w:val="24"/>
                <w:szCs w:val="24"/>
                <w:lang w:val="lv-LV"/>
              </w:rPr>
            </w:pPr>
            <w:r w:rsidRPr="00E00C3F">
              <w:rPr>
                <w:rFonts w:ascii="Tahoma" w:eastAsia="Calibri" w:hAnsi="Tahoma" w:cs="Tahoma"/>
                <w:sz w:val="24"/>
                <w:szCs w:val="24"/>
                <w:lang w:val="lv-LV"/>
              </w:rPr>
              <w:t>10</w:t>
            </w:r>
          </w:p>
        </w:tc>
        <w:tc>
          <w:tcPr>
            <w:tcW w:w="2791" w:type="dxa"/>
            <w:tcBorders>
              <w:bottom w:val="single" w:sz="4" w:space="0" w:color="auto"/>
            </w:tcBorders>
          </w:tcPr>
          <w:p w:rsidR="00E00C3F" w:rsidRPr="00E00C3F" w:rsidRDefault="00E00C3F" w:rsidP="00E00C3F">
            <w:pPr>
              <w:jc w:val="center"/>
              <w:rPr>
                <w:rFonts w:ascii="Tahoma" w:eastAsia="Calibri" w:hAnsi="Tahoma" w:cs="Tahoma"/>
                <w:sz w:val="24"/>
                <w:szCs w:val="24"/>
                <w:lang w:val="lv-LV"/>
              </w:rPr>
            </w:pPr>
          </w:p>
        </w:tc>
        <w:tc>
          <w:tcPr>
            <w:tcW w:w="1885" w:type="dxa"/>
            <w:tcBorders>
              <w:bottom w:val="single" w:sz="4" w:space="0" w:color="auto"/>
            </w:tcBorders>
          </w:tcPr>
          <w:p w:rsidR="00E00C3F" w:rsidRPr="00E00C3F" w:rsidRDefault="00E00C3F" w:rsidP="00E00C3F">
            <w:pPr>
              <w:jc w:val="center"/>
              <w:rPr>
                <w:rFonts w:ascii="Tahoma" w:eastAsia="Calibri" w:hAnsi="Tahoma" w:cs="Tahoma"/>
                <w:sz w:val="24"/>
                <w:szCs w:val="24"/>
                <w:lang w:val="lv-LV"/>
              </w:rPr>
            </w:pPr>
          </w:p>
        </w:tc>
      </w:tr>
      <w:tr w:rsidR="00E00C3F" w:rsidRPr="00E00C3F" w:rsidTr="00E00C3F">
        <w:tc>
          <w:tcPr>
            <w:tcW w:w="4674" w:type="dxa"/>
            <w:gridSpan w:val="2"/>
            <w:shd w:val="clear" w:color="auto" w:fill="D9D9D9" w:themeFill="background1" w:themeFillShade="D9"/>
          </w:tcPr>
          <w:p w:rsidR="00E00C3F" w:rsidRDefault="00E00C3F" w:rsidP="00E00C3F">
            <w:pPr>
              <w:jc w:val="right"/>
              <w:rPr>
                <w:rFonts w:ascii="Tahoma" w:eastAsia="Calibri" w:hAnsi="Tahoma" w:cs="Tahoma"/>
                <w:b/>
                <w:sz w:val="24"/>
                <w:lang w:val="lv-LV"/>
              </w:rPr>
            </w:pPr>
            <w:r w:rsidRPr="00E00C3F">
              <w:rPr>
                <w:rFonts w:ascii="Tahoma" w:eastAsia="Calibri" w:hAnsi="Tahoma" w:cs="Tahoma"/>
                <w:b/>
                <w:sz w:val="24"/>
                <w:lang w:val="lv-LV"/>
              </w:rPr>
              <w:t>PVN 21%</w:t>
            </w:r>
          </w:p>
          <w:p w:rsidR="00E00C3F" w:rsidRPr="00E00C3F" w:rsidRDefault="00E00C3F" w:rsidP="00E00C3F">
            <w:pPr>
              <w:jc w:val="right"/>
              <w:rPr>
                <w:rFonts w:ascii="Tahoma" w:eastAsia="Calibri" w:hAnsi="Tahoma" w:cs="Tahoma"/>
                <w:b/>
                <w:sz w:val="24"/>
                <w:szCs w:val="24"/>
                <w:lang w:val="lv-LV"/>
              </w:rPr>
            </w:pPr>
          </w:p>
        </w:tc>
        <w:tc>
          <w:tcPr>
            <w:tcW w:w="2791" w:type="dxa"/>
            <w:tcBorders>
              <w:right w:val="single" w:sz="4" w:space="0" w:color="auto"/>
            </w:tcBorders>
            <w:shd w:val="clear" w:color="auto" w:fill="D9D9D9" w:themeFill="background1" w:themeFillShade="D9"/>
          </w:tcPr>
          <w:p w:rsidR="00E00C3F" w:rsidRPr="00E00C3F" w:rsidRDefault="00E00C3F" w:rsidP="00E00C3F">
            <w:pPr>
              <w:jc w:val="center"/>
              <w:rPr>
                <w:rFonts w:ascii="Tahoma" w:eastAsia="Calibri" w:hAnsi="Tahoma" w:cs="Tahoma"/>
                <w:b/>
                <w:sz w:val="24"/>
                <w:szCs w:val="24"/>
                <w:lang w:val="lv-LV"/>
              </w:rPr>
            </w:pPr>
          </w:p>
        </w:tc>
        <w:tc>
          <w:tcPr>
            <w:tcW w:w="1885" w:type="dxa"/>
            <w:tcBorders>
              <w:top w:val="single" w:sz="4" w:space="0" w:color="auto"/>
              <w:left w:val="single" w:sz="4" w:space="0" w:color="auto"/>
              <w:bottom w:val="nil"/>
              <w:right w:val="nil"/>
            </w:tcBorders>
          </w:tcPr>
          <w:p w:rsidR="00E00C3F" w:rsidRPr="00E00C3F" w:rsidRDefault="00E00C3F" w:rsidP="00E00C3F">
            <w:pPr>
              <w:jc w:val="right"/>
              <w:rPr>
                <w:rFonts w:ascii="Tahoma" w:eastAsia="Calibri" w:hAnsi="Tahoma" w:cs="Tahoma"/>
                <w:b/>
                <w:sz w:val="24"/>
                <w:szCs w:val="24"/>
                <w:lang w:val="lv-LV"/>
              </w:rPr>
            </w:pPr>
          </w:p>
        </w:tc>
      </w:tr>
      <w:tr w:rsidR="00E00C3F" w:rsidRPr="00E00C3F" w:rsidTr="00E00C3F">
        <w:tc>
          <w:tcPr>
            <w:tcW w:w="4674" w:type="dxa"/>
            <w:gridSpan w:val="2"/>
            <w:shd w:val="clear" w:color="auto" w:fill="D9D9D9" w:themeFill="background1" w:themeFillShade="D9"/>
          </w:tcPr>
          <w:p w:rsidR="00E00C3F" w:rsidRDefault="00E00C3F" w:rsidP="00E00C3F">
            <w:pPr>
              <w:jc w:val="right"/>
              <w:rPr>
                <w:rFonts w:ascii="Tahoma" w:eastAsia="Calibri" w:hAnsi="Tahoma" w:cs="Tahoma"/>
                <w:b/>
                <w:sz w:val="24"/>
                <w:lang w:val="lv-LV"/>
              </w:rPr>
            </w:pPr>
            <w:r w:rsidRPr="00E00C3F">
              <w:rPr>
                <w:rFonts w:ascii="Tahoma" w:eastAsia="Calibri" w:hAnsi="Tahoma" w:cs="Tahoma"/>
                <w:b/>
                <w:sz w:val="24"/>
                <w:lang w:val="lv-LV"/>
              </w:rPr>
              <w:t>Kopējā cena EUR ar PVN</w:t>
            </w:r>
          </w:p>
          <w:p w:rsidR="00E00C3F" w:rsidRPr="00E00C3F" w:rsidRDefault="00E00C3F" w:rsidP="00E00C3F">
            <w:pPr>
              <w:jc w:val="right"/>
              <w:rPr>
                <w:rFonts w:ascii="Tahoma" w:eastAsia="Calibri" w:hAnsi="Tahoma" w:cs="Tahoma"/>
                <w:b/>
                <w:sz w:val="24"/>
                <w:szCs w:val="24"/>
                <w:lang w:val="lv-LV"/>
              </w:rPr>
            </w:pPr>
          </w:p>
        </w:tc>
        <w:tc>
          <w:tcPr>
            <w:tcW w:w="2791" w:type="dxa"/>
            <w:tcBorders>
              <w:right w:val="single" w:sz="4" w:space="0" w:color="auto"/>
            </w:tcBorders>
            <w:shd w:val="clear" w:color="auto" w:fill="D9D9D9" w:themeFill="background1" w:themeFillShade="D9"/>
          </w:tcPr>
          <w:p w:rsidR="00E00C3F" w:rsidRPr="00E00C3F" w:rsidRDefault="00E00C3F" w:rsidP="00E00C3F">
            <w:pPr>
              <w:jc w:val="center"/>
              <w:rPr>
                <w:rFonts w:ascii="Tahoma" w:eastAsia="Calibri" w:hAnsi="Tahoma" w:cs="Tahoma"/>
                <w:b/>
                <w:sz w:val="24"/>
                <w:szCs w:val="24"/>
                <w:lang w:val="lv-LV"/>
              </w:rPr>
            </w:pPr>
          </w:p>
        </w:tc>
        <w:tc>
          <w:tcPr>
            <w:tcW w:w="1885" w:type="dxa"/>
            <w:tcBorders>
              <w:top w:val="nil"/>
              <w:left w:val="single" w:sz="4" w:space="0" w:color="auto"/>
              <w:bottom w:val="nil"/>
              <w:right w:val="nil"/>
            </w:tcBorders>
          </w:tcPr>
          <w:p w:rsidR="00E00C3F" w:rsidRPr="00E00C3F" w:rsidRDefault="00E00C3F" w:rsidP="00E00C3F">
            <w:pPr>
              <w:jc w:val="right"/>
              <w:rPr>
                <w:rFonts w:ascii="Tahoma" w:eastAsia="Calibri" w:hAnsi="Tahoma" w:cs="Tahoma"/>
                <w:b/>
                <w:sz w:val="24"/>
                <w:szCs w:val="24"/>
                <w:lang w:val="lv-LV"/>
              </w:rPr>
            </w:pPr>
          </w:p>
        </w:tc>
      </w:tr>
    </w:tbl>
    <w:p w:rsidR="00E00C3F" w:rsidRDefault="00E00C3F" w:rsidP="00E35C81">
      <w:pPr>
        <w:spacing w:after="0" w:line="240" w:lineRule="auto"/>
        <w:jc w:val="center"/>
        <w:rPr>
          <w:rFonts w:ascii="Tahoma" w:eastAsia="Calibri" w:hAnsi="Tahoma" w:cs="Tahoma"/>
          <w:b/>
          <w:sz w:val="24"/>
          <w:szCs w:val="24"/>
          <w:u w:val="single"/>
          <w:lang w:val="lv-LV"/>
        </w:rPr>
      </w:pPr>
    </w:p>
    <w:p w:rsidR="00E00C3F" w:rsidRPr="00E35C81" w:rsidRDefault="00E00C3F" w:rsidP="00E35C81">
      <w:pPr>
        <w:spacing w:after="0" w:line="240" w:lineRule="auto"/>
        <w:jc w:val="center"/>
        <w:rPr>
          <w:rFonts w:ascii="Tahoma" w:eastAsia="Calibri" w:hAnsi="Tahoma" w:cs="Tahoma"/>
          <w:b/>
          <w:sz w:val="24"/>
          <w:szCs w:val="24"/>
          <w:u w:val="single"/>
          <w:lang w:val="lv-LV"/>
        </w:rPr>
      </w:pPr>
    </w:p>
    <w:p w:rsidR="00E35C81" w:rsidRPr="00E35C81" w:rsidRDefault="00E35C81" w:rsidP="00E35C81">
      <w:pPr>
        <w:spacing w:after="0" w:line="240" w:lineRule="auto"/>
        <w:jc w:val="center"/>
        <w:rPr>
          <w:rFonts w:ascii="Tahoma" w:eastAsia="Calibri" w:hAnsi="Tahoma" w:cs="Tahoma"/>
          <w:b/>
          <w:sz w:val="24"/>
          <w:szCs w:val="24"/>
          <w:u w:val="single"/>
          <w:lang w:val="lv-LV"/>
        </w:rPr>
      </w:pPr>
    </w:p>
    <w:p w:rsidR="00E35C81" w:rsidRPr="00E35C81" w:rsidRDefault="00E35C81" w:rsidP="00E35C81">
      <w:pPr>
        <w:spacing w:after="0" w:line="240" w:lineRule="auto"/>
        <w:jc w:val="center"/>
        <w:rPr>
          <w:rFonts w:ascii="Tahoma" w:eastAsia="Calibri" w:hAnsi="Tahoma" w:cs="Tahoma"/>
          <w:b/>
          <w:sz w:val="24"/>
          <w:szCs w:val="24"/>
          <w:u w:val="single"/>
          <w:lang w:val="lv-LV"/>
        </w:rPr>
      </w:pPr>
    </w:p>
    <w:p w:rsidR="00E35C81" w:rsidRPr="00E35C81" w:rsidRDefault="00E35C81" w:rsidP="00E35C81">
      <w:pPr>
        <w:spacing w:after="0" w:line="240" w:lineRule="auto"/>
        <w:rPr>
          <w:rFonts w:ascii="Tahoma" w:eastAsia="Calibri" w:hAnsi="Tahoma" w:cs="Tahoma"/>
          <w:lang w:val="lv-LV"/>
        </w:rPr>
      </w:pPr>
    </w:p>
    <w:p w:rsidR="00E35C81" w:rsidRPr="00E35C81" w:rsidRDefault="00E35C81" w:rsidP="00E35C81">
      <w:pPr>
        <w:spacing w:before="240" w:after="240" w:line="240" w:lineRule="auto"/>
        <w:rPr>
          <w:rFonts w:ascii="Tahoma" w:eastAsia="Calibri" w:hAnsi="Tahoma" w:cs="Tahoma"/>
          <w:sz w:val="24"/>
          <w:szCs w:val="24"/>
          <w:lang w:val="lv-LV"/>
        </w:rPr>
      </w:pPr>
      <w:r w:rsidRPr="00E35C81">
        <w:rPr>
          <w:rFonts w:ascii="Tahoma" w:eastAsia="Calibri" w:hAnsi="Tahoma" w:cs="Tahoma"/>
          <w:sz w:val="24"/>
          <w:szCs w:val="24"/>
          <w:lang w:val="lv-LV"/>
        </w:rPr>
        <w:t>Pretendenta paraksts, paraksta atšifrējums, zīmogs (juridiskai personai)</w:t>
      </w:r>
    </w:p>
    <w:p w:rsidR="00E35C81" w:rsidRPr="00E35C81" w:rsidRDefault="00E35C81" w:rsidP="00E35C81">
      <w:pPr>
        <w:spacing w:after="0" w:line="240" w:lineRule="auto"/>
        <w:rPr>
          <w:rFonts w:ascii="Tahoma" w:eastAsia="Calibri" w:hAnsi="Tahoma" w:cs="Tahoma"/>
          <w:lang w:val="lv-LV"/>
        </w:rPr>
      </w:pPr>
    </w:p>
    <w:p w:rsidR="00C8203F" w:rsidRPr="00E35C81" w:rsidRDefault="00C8203F">
      <w:pPr>
        <w:rPr>
          <w:rFonts w:ascii="Tahoma" w:hAnsi="Tahoma" w:cs="Tahoma"/>
        </w:rPr>
      </w:pPr>
    </w:p>
    <w:sectPr w:rsidR="00C8203F" w:rsidRPr="00E3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168C"/>
    <w:multiLevelType w:val="multilevel"/>
    <w:tmpl w:val="9DBCDB3A"/>
    <w:lvl w:ilvl="0">
      <w:start w:val="13"/>
      <w:numFmt w:val="decimal"/>
      <w:lvlText w:val="%1."/>
      <w:lvlJc w:val="left"/>
      <w:pPr>
        <w:tabs>
          <w:tab w:val="num" w:pos="555"/>
        </w:tabs>
        <w:ind w:left="555" w:hanging="555"/>
      </w:pPr>
    </w:lvl>
    <w:lvl w:ilvl="1">
      <w:start w:val="1"/>
      <w:numFmt w:val="decimal"/>
      <w:lvlText w:val="12.%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CA25781"/>
    <w:multiLevelType w:val="multilevel"/>
    <w:tmpl w:val="9266E772"/>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rPr>
        <w:b/>
        <w:i w:val="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0D619C7"/>
    <w:multiLevelType w:val="multilevel"/>
    <w:tmpl w:val="E7762B2A"/>
    <w:lvl w:ilvl="0">
      <w:start w:val="10"/>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7B3718F"/>
    <w:multiLevelType w:val="multilevel"/>
    <w:tmpl w:val="009255BA"/>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rPr>
        <w:b/>
        <w:i w:val="0"/>
        <w:color w:val="auto"/>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rPr>
        <w:b/>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644594"/>
    <w:multiLevelType w:val="multilevel"/>
    <w:tmpl w:val="A43E5392"/>
    <w:lvl w:ilvl="0">
      <w:start w:val="1"/>
      <w:numFmt w:val="decimal"/>
      <w:lvlText w:val="%1."/>
      <w:lvlJc w:val="left"/>
      <w:pPr>
        <w:tabs>
          <w:tab w:val="num" w:pos="360"/>
        </w:tabs>
        <w:ind w:left="360" w:hanging="360"/>
      </w:pPr>
      <w:rPr>
        <w:rFonts w:ascii="Times New Roman Bold" w:hAnsi="Times New Roman Bold" w:hint="default"/>
        <w:b/>
        <w:i w:val="0"/>
        <w:caps w:val="0"/>
        <w:sz w:val="24"/>
        <w:szCs w:val="24"/>
      </w:rPr>
    </w:lvl>
    <w:lvl w:ilvl="1">
      <w:start w:val="1"/>
      <w:numFmt w:val="decimal"/>
      <w:lvlText w:val="%1.%2."/>
      <w:lvlJc w:val="left"/>
      <w:pPr>
        <w:tabs>
          <w:tab w:val="num" w:pos="774"/>
        </w:tabs>
        <w:ind w:left="774" w:hanging="432"/>
      </w:pPr>
      <w:rPr>
        <w:rFonts w:ascii="Times New Roman Bold" w:hAnsi="Times New Roman Bold" w:hint="default"/>
        <w:b/>
        <w:i w:val="0"/>
        <w:sz w:val="24"/>
        <w:szCs w:val="24"/>
      </w:rPr>
    </w:lvl>
    <w:lvl w:ilvl="2">
      <w:start w:val="1"/>
      <w:numFmt w:val="decimal"/>
      <w:lvlText w:val="10.1.%3."/>
      <w:lvlJc w:val="left"/>
      <w:pPr>
        <w:tabs>
          <w:tab w:val="num" w:pos="720"/>
        </w:tabs>
        <w:ind w:left="504" w:hanging="504"/>
      </w:pPr>
      <w:rPr>
        <w:rFonts w:ascii="Times New Roman Bold" w:hAnsi="Times New Roman Bold" w:hint="default"/>
        <w:b/>
        <w:i w:val="0"/>
        <w:sz w:val="24"/>
      </w:rPr>
    </w:lvl>
    <w:lvl w:ilvl="3">
      <w:start w:val="1"/>
      <w:numFmt w:val="decimal"/>
      <w:lvlText w:val="%1.%2.%3.%4."/>
      <w:lvlJc w:val="left"/>
      <w:pPr>
        <w:tabs>
          <w:tab w:val="num" w:pos="2160"/>
        </w:tabs>
        <w:ind w:left="1728" w:hanging="648"/>
      </w:pPr>
      <w:rPr>
        <w:b w:val="0"/>
        <w:i w:val="0"/>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9F755B6"/>
    <w:multiLevelType w:val="hybridMultilevel"/>
    <w:tmpl w:val="DC5089AC"/>
    <w:lvl w:ilvl="0" w:tplc="1A78D338">
      <w:start w:val="1"/>
      <w:numFmt w:val="bullet"/>
      <w:lvlText w:val="•"/>
      <w:lvlJc w:val="left"/>
      <w:pPr>
        <w:tabs>
          <w:tab w:val="num" w:pos="720"/>
        </w:tabs>
        <w:ind w:left="720" w:hanging="360"/>
      </w:pPr>
      <w:rPr>
        <w:rFonts w:ascii="Tahoma" w:hAnsi="Tahoma" w:cs="Times New Roman" w:hint="default"/>
      </w:rPr>
    </w:lvl>
    <w:lvl w:ilvl="1" w:tplc="861A39D8">
      <w:start w:val="1"/>
      <w:numFmt w:val="decimal"/>
      <w:lvlText w:val="%2."/>
      <w:lvlJc w:val="left"/>
      <w:pPr>
        <w:tabs>
          <w:tab w:val="num" w:pos="1440"/>
        </w:tabs>
        <w:ind w:left="1440" w:hanging="360"/>
      </w:pPr>
    </w:lvl>
    <w:lvl w:ilvl="2" w:tplc="86283C40">
      <w:start w:val="1"/>
      <w:numFmt w:val="decimal"/>
      <w:lvlText w:val="%3."/>
      <w:lvlJc w:val="left"/>
      <w:pPr>
        <w:tabs>
          <w:tab w:val="num" w:pos="2160"/>
        </w:tabs>
        <w:ind w:left="2160" w:hanging="360"/>
      </w:pPr>
    </w:lvl>
    <w:lvl w:ilvl="3" w:tplc="E64EC9EE">
      <w:start w:val="1"/>
      <w:numFmt w:val="decimal"/>
      <w:lvlText w:val="%4."/>
      <w:lvlJc w:val="left"/>
      <w:pPr>
        <w:tabs>
          <w:tab w:val="num" w:pos="2880"/>
        </w:tabs>
        <w:ind w:left="2880" w:hanging="360"/>
      </w:pPr>
    </w:lvl>
    <w:lvl w:ilvl="4" w:tplc="2984012A">
      <w:start w:val="1"/>
      <w:numFmt w:val="decimal"/>
      <w:lvlText w:val="%5."/>
      <w:lvlJc w:val="left"/>
      <w:pPr>
        <w:tabs>
          <w:tab w:val="num" w:pos="3600"/>
        </w:tabs>
        <w:ind w:left="3600" w:hanging="360"/>
      </w:pPr>
    </w:lvl>
    <w:lvl w:ilvl="5" w:tplc="EFDC8F92">
      <w:start w:val="1"/>
      <w:numFmt w:val="decimal"/>
      <w:lvlText w:val="%6."/>
      <w:lvlJc w:val="left"/>
      <w:pPr>
        <w:tabs>
          <w:tab w:val="num" w:pos="4320"/>
        </w:tabs>
        <w:ind w:left="4320" w:hanging="360"/>
      </w:pPr>
    </w:lvl>
    <w:lvl w:ilvl="6" w:tplc="513A9AFE">
      <w:start w:val="1"/>
      <w:numFmt w:val="decimal"/>
      <w:lvlText w:val="%7."/>
      <w:lvlJc w:val="left"/>
      <w:pPr>
        <w:tabs>
          <w:tab w:val="num" w:pos="5040"/>
        </w:tabs>
        <w:ind w:left="5040" w:hanging="360"/>
      </w:pPr>
    </w:lvl>
    <w:lvl w:ilvl="7" w:tplc="A6B60C0E">
      <w:start w:val="1"/>
      <w:numFmt w:val="decimal"/>
      <w:lvlText w:val="%8."/>
      <w:lvlJc w:val="left"/>
      <w:pPr>
        <w:tabs>
          <w:tab w:val="num" w:pos="5760"/>
        </w:tabs>
        <w:ind w:left="5760" w:hanging="360"/>
      </w:pPr>
    </w:lvl>
    <w:lvl w:ilvl="8" w:tplc="F0384E94">
      <w:start w:val="1"/>
      <w:numFmt w:val="decimal"/>
      <w:lvlText w:val="%9."/>
      <w:lvlJc w:val="left"/>
      <w:pPr>
        <w:tabs>
          <w:tab w:val="num" w:pos="6480"/>
        </w:tabs>
        <w:ind w:left="6480" w:hanging="360"/>
      </w:pPr>
    </w:lvl>
  </w:abstractNum>
  <w:abstractNum w:abstractNumId="6" w15:restartNumberingAfterBreak="0">
    <w:nsid w:val="4B2A4A99"/>
    <w:multiLevelType w:val="multilevel"/>
    <w:tmpl w:val="594E5A18"/>
    <w:lvl w:ilvl="0">
      <w:start w:val="10"/>
      <w:numFmt w:val="decimal"/>
      <w:lvlText w:val="%1."/>
      <w:lvlJc w:val="left"/>
      <w:pPr>
        <w:tabs>
          <w:tab w:val="num" w:pos="660"/>
        </w:tabs>
        <w:ind w:left="660" w:hanging="660"/>
      </w:pPr>
    </w:lvl>
    <w:lvl w:ilvl="1">
      <w:start w:val="9"/>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12F513C"/>
    <w:multiLevelType w:val="multilevel"/>
    <w:tmpl w:val="6E869268"/>
    <w:lvl w:ilvl="0">
      <w:start w:val="11"/>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5AFD69BB"/>
    <w:multiLevelType w:val="hybridMultilevel"/>
    <w:tmpl w:val="FC7CEC6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5CEE6056"/>
    <w:multiLevelType w:val="multilevel"/>
    <w:tmpl w:val="40AEB28E"/>
    <w:lvl w:ilvl="0">
      <w:start w:val="10"/>
      <w:numFmt w:val="decimal"/>
      <w:lvlText w:val="%1."/>
      <w:lvlJc w:val="left"/>
      <w:pPr>
        <w:tabs>
          <w:tab w:val="num" w:pos="360"/>
        </w:tabs>
        <w:ind w:left="360" w:hanging="360"/>
      </w:pPr>
      <w:rPr>
        <w:rFonts w:ascii="Times New Roman Bold" w:hAnsi="Times New Roman Bold" w:hint="default"/>
        <w:b/>
        <w:i w:val="0"/>
        <w:caps w:val="0"/>
        <w:sz w:val="24"/>
        <w:szCs w:val="24"/>
      </w:rPr>
    </w:lvl>
    <w:lvl w:ilvl="1">
      <w:start w:val="1"/>
      <w:numFmt w:val="decimal"/>
      <w:lvlText w:val="11.%2."/>
      <w:lvlJc w:val="left"/>
      <w:pPr>
        <w:tabs>
          <w:tab w:val="num" w:pos="774"/>
        </w:tabs>
        <w:ind w:left="774" w:hanging="432"/>
      </w:pPr>
      <w:rPr>
        <w:rFonts w:ascii="Times New Roman Bold" w:hAnsi="Times New Roman Bold" w:hint="default"/>
        <w:b/>
        <w:i w:val="0"/>
        <w:sz w:val="24"/>
        <w:szCs w:val="24"/>
      </w:rPr>
    </w:lvl>
    <w:lvl w:ilvl="2">
      <w:start w:val="1"/>
      <w:numFmt w:val="decimal"/>
      <w:lvlText w:val="%1.%2.%3."/>
      <w:lvlJc w:val="left"/>
      <w:pPr>
        <w:tabs>
          <w:tab w:val="num" w:pos="720"/>
        </w:tabs>
        <w:ind w:left="504" w:hanging="504"/>
      </w:pPr>
      <w:rPr>
        <w:rFonts w:ascii="Times New Roman Bold" w:hAnsi="Times New Roman Bold" w:hint="default"/>
        <w:b/>
        <w:i w:val="0"/>
        <w:sz w:val="24"/>
      </w:rPr>
    </w:lvl>
    <w:lvl w:ilvl="3">
      <w:start w:val="1"/>
      <w:numFmt w:val="decimal"/>
      <w:lvlText w:val="%1.%2.%3.%4."/>
      <w:lvlJc w:val="left"/>
      <w:pPr>
        <w:tabs>
          <w:tab w:val="num" w:pos="2160"/>
        </w:tabs>
        <w:ind w:left="1728" w:hanging="648"/>
      </w:pPr>
      <w:rPr>
        <w:b w:val="0"/>
        <w:i w:val="0"/>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5EEF469A"/>
    <w:multiLevelType w:val="multilevel"/>
    <w:tmpl w:val="F136693A"/>
    <w:lvl w:ilvl="0">
      <w:start w:val="10"/>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F5E5D7E"/>
    <w:multiLevelType w:val="multilevel"/>
    <w:tmpl w:val="9B5E1330"/>
    <w:lvl w:ilvl="0">
      <w:start w:val="10"/>
      <w:numFmt w:val="decimal"/>
      <w:lvlText w:val="%1."/>
      <w:lvlJc w:val="left"/>
      <w:pPr>
        <w:tabs>
          <w:tab w:val="num" w:pos="660"/>
        </w:tabs>
        <w:ind w:left="660" w:hanging="660"/>
      </w:pPr>
    </w:lvl>
    <w:lvl w:ilvl="1">
      <w:start w:val="7"/>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08C35EA"/>
    <w:multiLevelType w:val="multilevel"/>
    <w:tmpl w:val="A6B60842"/>
    <w:lvl w:ilvl="0">
      <w:start w:val="12"/>
      <w:numFmt w:val="decimal"/>
      <w:lvlText w:val="%1."/>
      <w:lvlJc w:val="left"/>
      <w:pPr>
        <w:tabs>
          <w:tab w:val="num" w:pos="660"/>
        </w:tabs>
        <w:ind w:left="660" w:hanging="660"/>
      </w:pPr>
    </w:lvl>
    <w:lvl w:ilvl="1">
      <w:start w:val="1"/>
      <w:numFmt w:val="decimal"/>
      <w:lvlText w:val="%1.%2."/>
      <w:lvlJc w:val="left"/>
      <w:pPr>
        <w:tabs>
          <w:tab w:val="num" w:pos="660"/>
        </w:tabs>
        <w:ind w:left="660" w:hanging="660"/>
      </w:pPr>
      <w:rPr>
        <w:b/>
        <w:i w:val="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9EE1E97"/>
    <w:multiLevelType w:val="multilevel"/>
    <w:tmpl w:val="752A682E"/>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i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5DD724F"/>
    <w:multiLevelType w:val="multilevel"/>
    <w:tmpl w:val="27623B9E"/>
    <w:lvl w:ilvl="0">
      <w:start w:val="12"/>
      <w:numFmt w:val="decimal"/>
      <w:lvlText w:val="%1."/>
      <w:lvlJc w:val="left"/>
      <w:pPr>
        <w:tabs>
          <w:tab w:val="num" w:pos="765"/>
        </w:tabs>
        <w:ind w:left="765" w:hanging="765"/>
      </w:pPr>
    </w:lvl>
    <w:lvl w:ilvl="1">
      <w:start w:val="3"/>
      <w:numFmt w:val="decimal"/>
      <w:lvlText w:val="%1.%2."/>
      <w:lvlJc w:val="left"/>
      <w:pPr>
        <w:tabs>
          <w:tab w:val="num" w:pos="1191"/>
        </w:tabs>
        <w:ind w:left="1191"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81"/>
    <w:rsid w:val="00493AC9"/>
    <w:rsid w:val="00784365"/>
    <w:rsid w:val="00C8203F"/>
    <w:rsid w:val="00E00C3F"/>
    <w:rsid w:val="00E35C81"/>
    <w:rsid w:val="00E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1BA15EA-BD14-428F-8AFE-44894ACC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00C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0C3F"/>
    <w:rPr>
      <w:rFonts w:ascii="Segoe UI" w:hAnsi="Segoe UI" w:cs="Segoe UI"/>
      <w:sz w:val="18"/>
      <w:szCs w:val="18"/>
    </w:rPr>
  </w:style>
  <w:style w:type="table" w:styleId="Reatabula">
    <w:name w:val="Table Grid"/>
    <w:basedOn w:val="Parastatabula"/>
    <w:uiPriority w:val="39"/>
    <w:rsid w:val="00E0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2459</Words>
  <Characters>14017</Characters>
  <Application>Microsoft Office Word</Application>
  <DocSecurity>0</DocSecurity>
  <Lines>116</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Siguldas Slimnica</dc:creator>
  <cp:keywords/>
  <dc:description/>
  <cp:lastModifiedBy>Siguldas Slimnica</cp:lastModifiedBy>
  <cp:revision>4</cp:revision>
  <cp:lastPrinted>2015-09-16T06:23:00Z</cp:lastPrinted>
  <dcterms:created xsi:type="dcterms:W3CDTF">2015-08-31T12:13:00Z</dcterms:created>
  <dcterms:modified xsi:type="dcterms:W3CDTF">2015-09-16T06:24:00Z</dcterms:modified>
</cp:coreProperties>
</file>